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3D2C4" w14:textId="77777777" w:rsidR="001D00D3" w:rsidRDefault="001D00D3" w:rsidP="00E8004B">
      <w:pPr>
        <w:ind w:right="-144"/>
        <w:jc w:val="right"/>
        <w:rPr>
          <w:rFonts w:asciiTheme="minorHAnsi" w:hAnsiTheme="minorHAnsi" w:cstheme="minorHAnsi"/>
          <w:i/>
          <w:color w:val="000000" w:themeColor="text1"/>
        </w:rPr>
      </w:pPr>
      <w:bookmarkStart w:id="0" w:name="Должность"/>
    </w:p>
    <w:p w14:paraId="1B798EBC" w14:textId="77777777" w:rsidR="001D00D3" w:rsidRDefault="001D00D3" w:rsidP="00E8004B">
      <w:pPr>
        <w:ind w:right="-144"/>
        <w:jc w:val="right"/>
        <w:rPr>
          <w:rFonts w:asciiTheme="minorHAnsi" w:hAnsiTheme="minorHAnsi" w:cstheme="minorHAnsi"/>
          <w:i/>
          <w:color w:val="000000" w:themeColor="text1"/>
        </w:rPr>
      </w:pPr>
    </w:p>
    <w:p w14:paraId="21657A7F" w14:textId="77777777" w:rsidR="001D00D3" w:rsidRDefault="001D00D3" w:rsidP="00E8004B">
      <w:pPr>
        <w:ind w:right="-144"/>
        <w:jc w:val="right"/>
        <w:rPr>
          <w:rFonts w:asciiTheme="minorHAnsi" w:hAnsiTheme="minorHAnsi" w:cstheme="minorHAnsi"/>
          <w:i/>
          <w:color w:val="000000" w:themeColor="text1"/>
        </w:rPr>
      </w:pPr>
    </w:p>
    <w:p w14:paraId="76C68BA4" w14:textId="53E5B3E4" w:rsidR="00E8004B" w:rsidRPr="005F09A0" w:rsidRDefault="00E8004B" w:rsidP="00E8004B">
      <w:pPr>
        <w:ind w:right="-144"/>
        <w:jc w:val="right"/>
        <w:rPr>
          <w:rFonts w:asciiTheme="minorHAnsi" w:hAnsiTheme="minorHAnsi" w:cstheme="minorHAnsi"/>
          <w:i/>
          <w:color w:val="000000" w:themeColor="text1"/>
        </w:rPr>
      </w:pPr>
      <w:r w:rsidRPr="005F09A0">
        <w:rPr>
          <w:rFonts w:asciiTheme="minorHAnsi" w:hAnsiTheme="minorHAnsi" w:cstheme="minorHAnsi"/>
          <w:i/>
          <w:color w:val="000000" w:themeColor="text1"/>
        </w:rPr>
        <w:t xml:space="preserve">Приложение </w:t>
      </w:r>
      <w:r w:rsidR="00490504" w:rsidRPr="005F09A0">
        <w:rPr>
          <w:rFonts w:asciiTheme="minorHAnsi" w:hAnsiTheme="minorHAnsi" w:cstheme="minorHAnsi"/>
          <w:i/>
          <w:color w:val="000000" w:themeColor="text1"/>
        </w:rPr>
        <w:t>№1</w:t>
      </w:r>
    </w:p>
    <w:p w14:paraId="39E800E0" w14:textId="544118E7" w:rsidR="00E8004B" w:rsidRPr="005F09A0" w:rsidRDefault="00E8004B" w:rsidP="00E8004B">
      <w:pPr>
        <w:ind w:right="-144"/>
        <w:jc w:val="right"/>
        <w:rPr>
          <w:rFonts w:asciiTheme="minorHAnsi" w:hAnsiTheme="minorHAnsi" w:cstheme="minorHAnsi"/>
          <w:i/>
          <w:color w:val="000000" w:themeColor="text1"/>
        </w:rPr>
      </w:pPr>
      <w:r w:rsidRPr="005F09A0">
        <w:rPr>
          <w:rFonts w:asciiTheme="minorHAnsi" w:hAnsiTheme="minorHAnsi" w:cstheme="minorHAnsi"/>
          <w:i/>
          <w:color w:val="000000" w:themeColor="text1"/>
        </w:rPr>
        <w:t xml:space="preserve">к Приказу </w:t>
      </w:r>
      <w:r w:rsidR="00877FD5" w:rsidRPr="005F09A0">
        <w:rPr>
          <w:rFonts w:asciiTheme="minorHAnsi" w:hAnsiTheme="minorHAnsi" w:cstheme="minorHAnsi"/>
          <w:i/>
          <w:color w:val="000000" w:themeColor="text1"/>
        </w:rPr>
        <w:t>ООО</w:t>
      </w:r>
      <w:r w:rsidRPr="005F09A0">
        <w:rPr>
          <w:rFonts w:asciiTheme="minorHAnsi" w:hAnsiTheme="minorHAnsi" w:cstheme="minorHAnsi"/>
          <w:i/>
          <w:color w:val="000000" w:themeColor="text1"/>
        </w:rPr>
        <w:t xml:space="preserve"> «</w:t>
      </w:r>
      <w:r w:rsidR="00054874" w:rsidRPr="005F09A0">
        <w:rPr>
          <w:rFonts w:asciiTheme="minorHAnsi" w:hAnsiTheme="minorHAnsi" w:cstheme="minorHAnsi"/>
          <w:i/>
          <w:color w:val="000000" w:themeColor="text1"/>
        </w:rPr>
        <w:t>ОРЭС</w:t>
      </w:r>
      <w:r w:rsidRPr="005F09A0">
        <w:rPr>
          <w:rFonts w:asciiTheme="minorHAnsi" w:hAnsiTheme="minorHAnsi" w:cstheme="minorHAnsi"/>
          <w:i/>
          <w:color w:val="000000" w:themeColor="text1"/>
        </w:rPr>
        <w:t>»</w:t>
      </w:r>
    </w:p>
    <w:p w14:paraId="1476533D" w14:textId="2E142893" w:rsidR="00E8004B" w:rsidRPr="00555443" w:rsidRDefault="00E8004B" w:rsidP="00E8004B">
      <w:pPr>
        <w:ind w:right="-144"/>
        <w:jc w:val="right"/>
        <w:rPr>
          <w:rFonts w:asciiTheme="minorHAnsi" w:hAnsiTheme="minorHAnsi" w:cstheme="minorHAnsi"/>
          <w:i/>
          <w:color w:val="000000" w:themeColor="text1"/>
          <w:u w:val="single"/>
        </w:rPr>
      </w:pPr>
      <w:r w:rsidRPr="005F09A0">
        <w:rPr>
          <w:rFonts w:asciiTheme="minorHAnsi" w:hAnsiTheme="minorHAnsi" w:cstheme="minorHAnsi"/>
          <w:i/>
          <w:color w:val="000000" w:themeColor="text1"/>
        </w:rPr>
        <w:t xml:space="preserve">от </w:t>
      </w:r>
      <w:r w:rsidR="00555443">
        <w:rPr>
          <w:rFonts w:asciiTheme="minorHAnsi" w:hAnsiTheme="minorHAnsi" w:cstheme="minorHAnsi"/>
          <w:i/>
          <w:color w:val="000000" w:themeColor="text1"/>
        </w:rPr>
        <w:t xml:space="preserve"> </w:t>
      </w:r>
      <w:r w:rsidR="00555443">
        <w:rPr>
          <w:rFonts w:asciiTheme="minorHAnsi" w:hAnsiTheme="minorHAnsi" w:cstheme="minorHAnsi"/>
          <w:i/>
          <w:color w:val="000000" w:themeColor="text1"/>
          <w:u w:val="single"/>
        </w:rPr>
        <w:t xml:space="preserve">11.07.2023 </w:t>
      </w:r>
      <w:r w:rsidR="00CC3BAC">
        <w:rPr>
          <w:rFonts w:asciiTheme="minorHAnsi" w:hAnsiTheme="minorHAnsi" w:cstheme="minorHAnsi"/>
          <w:i/>
          <w:color w:val="000000" w:themeColor="text1"/>
        </w:rPr>
        <w:t xml:space="preserve"> №</w:t>
      </w:r>
      <w:r w:rsidR="00555443">
        <w:rPr>
          <w:rFonts w:asciiTheme="minorHAnsi" w:hAnsiTheme="minorHAnsi" w:cstheme="minorHAnsi"/>
          <w:i/>
          <w:color w:val="000000" w:themeColor="text1"/>
        </w:rPr>
        <w:t xml:space="preserve"> </w:t>
      </w:r>
      <w:bookmarkStart w:id="1" w:name="_GoBack"/>
      <w:bookmarkEnd w:id="1"/>
      <w:r w:rsidR="00555443">
        <w:rPr>
          <w:rFonts w:asciiTheme="minorHAnsi" w:hAnsiTheme="minorHAnsi" w:cstheme="minorHAnsi"/>
          <w:i/>
          <w:color w:val="000000" w:themeColor="text1"/>
          <w:u w:val="single"/>
        </w:rPr>
        <w:t xml:space="preserve"> 29</w:t>
      </w:r>
    </w:p>
    <w:p w14:paraId="1A64180A" w14:textId="77777777" w:rsidR="00E8004B" w:rsidRPr="005F09A0" w:rsidRDefault="00E8004B" w:rsidP="00FF6CB4">
      <w:pPr>
        <w:ind w:right="-144"/>
        <w:jc w:val="right"/>
        <w:rPr>
          <w:rFonts w:asciiTheme="minorHAnsi" w:hAnsiTheme="minorHAnsi" w:cstheme="minorHAnsi"/>
          <w:i/>
          <w:color w:val="000000" w:themeColor="text1"/>
        </w:rPr>
      </w:pPr>
    </w:p>
    <w:p w14:paraId="0CFAF90C" w14:textId="77777777" w:rsidR="00E8004B" w:rsidRPr="005F09A0" w:rsidRDefault="00E8004B" w:rsidP="00FF6CB4">
      <w:pPr>
        <w:ind w:right="-144"/>
        <w:jc w:val="right"/>
        <w:rPr>
          <w:rFonts w:asciiTheme="minorHAnsi" w:hAnsiTheme="minorHAnsi" w:cstheme="minorHAnsi"/>
          <w:i/>
          <w:color w:val="000000" w:themeColor="text1"/>
        </w:rPr>
      </w:pPr>
    </w:p>
    <w:p w14:paraId="13310ACB" w14:textId="77777777" w:rsidR="00E8004B" w:rsidRPr="005F09A0" w:rsidRDefault="00E8004B" w:rsidP="00FF6CB4">
      <w:pPr>
        <w:ind w:right="-144"/>
        <w:jc w:val="right"/>
        <w:rPr>
          <w:rFonts w:asciiTheme="minorHAnsi" w:hAnsiTheme="minorHAnsi" w:cstheme="minorHAnsi"/>
          <w:i/>
          <w:color w:val="000000" w:themeColor="text1"/>
        </w:rPr>
      </w:pPr>
    </w:p>
    <w:p w14:paraId="66E897D0" w14:textId="77777777" w:rsidR="00072DE0" w:rsidRPr="005F09A0" w:rsidRDefault="00072DE0" w:rsidP="00FF6CB4">
      <w:pPr>
        <w:ind w:right="-144"/>
        <w:jc w:val="right"/>
        <w:rPr>
          <w:rFonts w:asciiTheme="minorHAnsi" w:hAnsiTheme="minorHAnsi" w:cstheme="minorHAnsi"/>
          <w:i/>
          <w:color w:val="000000" w:themeColor="text1"/>
        </w:rPr>
      </w:pPr>
    </w:p>
    <w:p w14:paraId="04150592" w14:textId="77777777" w:rsidR="00072DE0" w:rsidRPr="005F09A0" w:rsidRDefault="00072DE0" w:rsidP="00FF6CB4">
      <w:pPr>
        <w:ind w:right="-144"/>
        <w:jc w:val="right"/>
        <w:rPr>
          <w:rFonts w:asciiTheme="minorHAnsi" w:hAnsiTheme="minorHAnsi" w:cstheme="minorHAnsi"/>
          <w:i/>
          <w:color w:val="000000" w:themeColor="text1"/>
        </w:rPr>
      </w:pPr>
    </w:p>
    <w:p w14:paraId="4E5679C3" w14:textId="77777777" w:rsidR="00777193" w:rsidRPr="005F09A0" w:rsidRDefault="00777193" w:rsidP="00777193">
      <w:pPr>
        <w:rPr>
          <w:rFonts w:asciiTheme="minorHAnsi" w:hAnsiTheme="minorHAnsi" w:cstheme="minorHAnsi"/>
        </w:rPr>
      </w:pPr>
    </w:p>
    <w:p w14:paraId="6689FACA" w14:textId="77777777" w:rsidR="00777193" w:rsidRDefault="00777193" w:rsidP="00777193">
      <w:pPr>
        <w:rPr>
          <w:rFonts w:asciiTheme="minorHAnsi" w:hAnsiTheme="minorHAnsi" w:cstheme="minorHAnsi"/>
        </w:rPr>
      </w:pPr>
    </w:p>
    <w:p w14:paraId="4D191674" w14:textId="77777777" w:rsidR="001D00D3" w:rsidRDefault="001D00D3" w:rsidP="00777193">
      <w:pPr>
        <w:rPr>
          <w:rFonts w:asciiTheme="minorHAnsi" w:hAnsiTheme="minorHAnsi" w:cstheme="minorHAnsi"/>
        </w:rPr>
      </w:pPr>
    </w:p>
    <w:p w14:paraId="567F4272" w14:textId="77777777" w:rsidR="001D00D3" w:rsidRDefault="001D00D3" w:rsidP="00777193">
      <w:pPr>
        <w:rPr>
          <w:rFonts w:asciiTheme="minorHAnsi" w:hAnsiTheme="minorHAnsi" w:cstheme="minorHAnsi"/>
        </w:rPr>
      </w:pPr>
    </w:p>
    <w:p w14:paraId="6B24F53D" w14:textId="77777777" w:rsidR="001D00D3" w:rsidRDefault="001D00D3" w:rsidP="00777193">
      <w:pPr>
        <w:rPr>
          <w:rFonts w:asciiTheme="minorHAnsi" w:hAnsiTheme="minorHAnsi" w:cstheme="minorHAnsi"/>
        </w:rPr>
      </w:pPr>
    </w:p>
    <w:p w14:paraId="03E11F99" w14:textId="77777777" w:rsidR="001D00D3" w:rsidRDefault="001D00D3" w:rsidP="00777193">
      <w:pPr>
        <w:rPr>
          <w:rFonts w:asciiTheme="minorHAnsi" w:hAnsiTheme="minorHAnsi" w:cstheme="minorHAnsi"/>
        </w:rPr>
      </w:pPr>
    </w:p>
    <w:p w14:paraId="6E85DC90" w14:textId="77777777" w:rsidR="001D00D3" w:rsidRDefault="001D00D3" w:rsidP="00777193">
      <w:pPr>
        <w:rPr>
          <w:rFonts w:asciiTheme="minorHAnsi" w:hAnsiTheme="minorHAnsi" w:cstheme="minorHAnsi"/>
        </w:rPr>
      </w:pPr>
    </w:p>
    <w:p w14:paraId="206B720E" w14:textId="77777777" w:rsidR="001D00D3" w:rsidRDefault="001D00D3" w:rsidP="00777193">
      <w:pPr>
        <w:rPr>
          <w:rFonts w:asciiTheme="minorHAnsi" w:hAnsiTheme="minorHAnsi" w:cstheme="minorHAnsi"/>
        </w:rPr>
      </w:pPr>
    </w:p>
    <w:p w14:paraId="550352BC" w14:textId="77777777" w:rsidR="001D00D3" w:rsidRDefault="001D00D3" w:rsidP="00777193">
      <w:pPr>
        <w:rPr>
          <w:rFonts w:asciiTheme="minorHAnsi" w:hAnsiTheme="minorHAnsi" w:cstheme="minorHAnsi"/>
        </w:rPr>
      </w:pPr>
    </w:p>
    <w:p w14:paraId="7B89D35B" w14:textId="77777777" w:rsidR="001D00D3" w:rsidRDefault="001D00D3" w:rsidP="00777193">
      <w:pPr>
        <w:rPr>
          <w:rFonts w:asciiTheme="minorHAnsi" w:hAnsiTheme="minorHAnsi" w:cstheme="minorHAnsi"/>
        </w:rPr>
      </w:pPr>
    </w:p>
    <w:p w14:paraId="717E3AD3" w14:textId="77777777" w:rsidR="001D00D3" w:rsidRDefault="001D00D3" w:rsidP="00777193">
      <w:pPr>
        <w:rPr>
          <w:rFonts w:asciiTheme="minorHAnsi" w:hAnsiTheme="minorHAnsi" w:cstheme="minorHAnsi"/>
        </w:rPr>
      </w:pPr>
    </w:p>
    <w:p w14:paraId="12A398BB" w14:textId="77777777" w:rsidR="001D00D3" w:rsidRDefault="001D00D3" w:rsidP="00777193">
      <w:pPr>
        <w:rPr>
          <w:rFonts w:asciiTheme="minorHAnsi" w:hAnsiTheme="minorHAnsi" w:cstheme="minorHAnsi"/>
        </w:rPr>
      </w:pPr>
    </w:p>
    <w:p w14:paraId="2926FCF3" w14:textId="77777777" w:rsidR="001D00D3" w:rsidRDefault="001D00D3" w:rsidP="00777193">
      <w:pPr>
        <w:rPr>
          <w:rFonts w:asciiTheme="minorHAnsi" w:hAnsiTheme="minorHAnsi" w:cstheme="minorHAnsi"/>
        </w:rPr>
      </w:pPr>
    </w:p>
    <w:p w14:paraId="57C2C6E6" w14:textId="77777777" w:rsidR="001D00D3" w:rsidRDefault="001D00D3" w:rsidP="00777193">
      <w:pPr>
        <w:rPr>
          <w:rFonts w:asciiTheme="minorHAnsi" w:hAnsiTheme="minorHAnsi" w:cstheme="minorHAnsi"/>
        </w:rPr>
      </w:pPr>
    </w:p>
    <w:p w14:paraId="6655507A" w14:textId="77777777" w:rsidR="001D00D3" w:rsidRPr="005F09A0" w:rsidRDefault="001D00D3" w:rsidP="00777193">
      <w:pPr>
        <w:rPr>
          <w:rFonts w:asciiTheme="minorHAnsi" w:hAnsiTheme="minorHAnsi" w:cstheme="minorHAnsi"/>
        </w:rPr>
      </w:pPr>
    </w:p>
    <w:p w14:paraId="56670620" w14:textId="77777777" w:rsidR="00777193" w:rsidRPr="005F09A0" w:rsidRDefault="00777193" w:rsidP="00777193">
      <w:pPr>
        <w:rPr>
          <w:rFonts w:asciiTheme="minorHAnsi" w:hAnsiTheme="minorHAnsi" w:cstheme="minorHAnsi"/>
        </w:rPr>
      </w:pPr>
    </w:p>
    <w:p w14:paraId="4962E54C" w14:textId="77777777" w:rsidR="00777193" w:rsidRPr="005F09A0" w:rsidRDefault="00777193" w:rsidP="00777193">
      <w:pPr>
        <w:jc w:val="center"/>
        <w:rPr>
          <w:rFonts w:asciiTheme="minorHAnsi" w:hAnsiTheme="minorHAnsi" w:cstheme="minorHAnsi"/>
        </w:rPr>
      </w:pPr>
    </w:p>
    <w:p w14:paraId="72036F1F" w14:textId="77777777" w:rsidR="00777193" w:rsidRPr="005F09A0" w:rsidRDefault="00777193" w:rsidP="00777193">
      <w:pPr>
        <w:jc w:val="center"/>
        <w:rPr>
          <w:rFonts w:asciiTheme="minorHAnsi" w:hAnsiTheme="minorHAnsi" w:cstheme="minorHAnsi"/>
          <w:b/>
        </w:rPr>
      </w:pPr>
      <w:r w:rsidRPr="005F09A0">
        <w:rPr>
          <w:rFonts w:asciiTheme="minorHAnsi" w:hAnsiTheme="minorHAnsi" w:cstheme="minorHAnsi"/>
          <w:b/>
        </w:rPr>
        <w:t>АНТИКОРРУПЦИОННАЯ ПОЛИТИКА</w:t>
      </w:r>
    </w:p>
    <w:p w14:paraId="08CAE24A" w14:textId="77777777" w:rsidR="00777193" w:rsidRPr="005F09A0" w:rsidRDefault="00777193" w:rsidP="00777193">
      <w:pPr>
        <w:jc w:val="center"/>
        <w:rPr>
          <w:rFonts w:asciiTheme="minorHAnsi" w:hAnsiTheme="minorHAnsi" w:cstheme="minorHAnsi"/>
          <w:b/>
        </w:rPr>
      </w:pPr>
      <w:r w:rsidRPr="005F09A0">
        <w:rPr>
          <w:rFonts w:asciiTheme="minorHAnsi" w:hAnsiTheme="minorHAnsi" w:cstheme="minorHAnsi"/>
          <w:b/>
        </w:rPr>
        <w:t>УПРАВЛЯЕМЫХ ОБЩЕСТВ</w:t>
      </w:r>
    </w:p>
    <w:p w14:paraId="6A57E541" w14:textId="4C22DD6F" w:rsidR="00777193" w:rsidRPr="005F09A0" w:rsidRDefault="00777193" w:rsidP="00777193">
      <w:pPr>
        <w:jc w:val="center"/>
        <w:rPr>
          <w:rFonts w:asciiTheme="minorHAnsi" w:hAnsiTheme="minorHAnsi" w:cstheme="minorHAnsi"/>
          <w:b/>
        </w:rPr>
      </w:pPr>
      <w:r w:rsidRPr="005F09A0">
        <w:rPr>
          <w:rFonts w:asciiTheme="minorHAnsi" w:hAnsiTheme="minorHAnsi" w:cstheme="minorHAnsi"/>
          <w:b/>
        </w:rPr>
        <w:t>ООО «</w:t>
      </w:r>
      <w:r w:rsidR="00054874" w:rsidRPr="005F09A0">
        <w:rPr>
          <w:rFonts w:asciiTheme="minorHAnsi" w:hAnsiTheme="minorHAnsi" w:cstheme="minorHAnsi"/>
          <w:b/>
        </w:rPr>
        <w:t>ОРЭС</w:t>
      </w:r>
      <w:r w:rsidRPr="005F09A0">
        <w:rPr>
          <w:rFonts w:asciiTheme="minorHAnsi" w:hAnsiTheme="minorHAnsi" w:cstheme="minorHAnsi"/>
          <w:b/>
        </w:rPr>
        <w:t>»</w:t>
      </w:r>
    </w:p>
    <w:p w14:paraId="4902ED8B" w14:textId="77777777" w:rsidR="00777193" w:rsidRPr="005F09A0" w:rsidRDefault="00777193" w:rsidP="00777193">
      <w:pPr>
        <w:jc w:val="center"/>
        <w:rPr>
          <w:rFonts w:asciiTheme="minorHAnsi" w:hAnsiTheme="minorHAnsi" w:cstheme="minorHAnsi"/>
        </w:rPr>
      </w:pPr>
    </w:p>
    <w:p w14:paraId="105FBBCD" w14:textId="77777777" w:rsidR="00777193" w:rsidRPr="005F09A0" w:rsidRDefault="00777193" w:rsidP="00777193">
      <w:pPr>
        <w:jc w:val="center"/>
        <w:rPr>
          <w:rFonts w:asciiTheme="minorHAnsi" w:hAnsiTheme="minorHAnsi" w:cstheme="minorHAnsi"/>
        </w:rPr>
      </w:pPr>
    </w:p>
    <w:p w14:paraId="43B453D5" w14:textId="77777777" w:rsidR="00777193" w:rsidRPr="005F09A0" w:rsidRDefault="00777193" w:rsidP="00777193">
      <w:pPr>
        <w:jc w:val="center"/>
        <w:rPr>
          <w:rFonts w:asciiTheme="minorHAnsi" w:hAnsiTheme="minorHAnsi" w:cstheme="minorHAnsi"/>
        </w:rPr>
      </w:pPr>
    </w:p>
    <w:p w14:paraId="7800DA3B" w14:textId="77777777" w:rsidR="00777193" w:rsidRPr="005F09A0" w:rsidRDefault="00777193" w:rsidP="00777193">
      <w:pPr>
        <w:jc w:val="center"/>
        <w:rPr>
          <w:rFonts w:asciiTheme="minorHAnsi" w:hAnsiTheme="minorHAnsi" w:cstheme="minorHAnsi"/>
        </w:rPr>
      </w:pPr>
    </w:p>
    <w:p w14:paraId="53C1110E" w14:textId="77777777" w:rsidR="00777193" w:rsidRPr="005F09A0" w:rsidRDefault="00777193" w:rsidP="00777193">
      <w:pPr>
        <w:jc w:val="center"/>
        <w:rPr>
          <w:rFonts w:asciiTheme="minorHAnsi" w:hAnsiTheme="minorHAnsi" w:cstheme="minorHAnsi"/>
        </w:rPr>
      </w:pPr>
    </w:p>
    <w:p w14:paraId="30B8173C" w14:textId="77777777" w:rsidR="00777193" w:rsidRPr="005F09A0" w:rsidRDefault="00777193" w:rsidP="00777193">
      <w:pPr>
        <w:jc w:val="center"/>
        <w:rPr>
          <w:rFonts w:asciiTheme="minorHAnsi" w:hAnsiTheme="minorHAnsi" w:cstheme="minorHAnsi"/>
        </w:rPr>
      </w:pPr>
    </w:p>
    <w:p w14:paraId="216027C6" w14:textId="77777777" w:rsidR="00777193" w:rsidRPr="005F09A0" w:rsidRDefault="00777193" w:rsidP="00777193">
      <w:pPr>
        <w:jc w:val="center"/>
        <w:rPr>
          <w:rFonts w:asciiTheme="minorHAnsi" w:hAnsiTheme="minorHAnsi" w:cstheme="minorHAnsi"/>
        </w:rPr>
      </w:pPr>
    </w:p>
    <w:p w14:paraId="00E29BA5" w14:textId="77777777" w:rsidR="00777193" w:rsidRPr="005F09A0" w:rsidRDefault="00777193" w:rsidP="00777193">
      <w:pPr>
        <w:jc w:val="center"/>
        <w:rPr>
          <w:rFonts w:asciiTheme="minorHAnsi" w:hAnsiTheme="minorHAnsi" w:cstheme="minorHAnsi"/>
        </w:rPr>
      </w:pPr>
    </w:p>
    <w:p w14:paraId="1079ABB6" w14:textId="77777777" w:rsidR="00777193" w:rsidRPr="005F09A0" w:rsidRDefault="00777193" w:rsidP="00777193">
      <w:pPr>
        <w:jc w:val="center"/>
        <w:rPr>
          <w:rFonts w:asciiTheme="minorHAnsi" w:hAnsiTheme="minorHAnsi" w:cstheme="minorHAnsi"/>
        </w:rPr>
      </w:pPr>
    </w:p>
    <w:p w14:paraId="26BD2363" w14:textId="77777777" w:rsidR="00777193" w:rsidRPr="005F09A0" w:rsidRDefault="00777193" w:rsidP="00777193">
      <w:pPr>
        <w:jc w:val="center"/>
        <w:rPr>
          <w:rFonts w:asciiTheme="minorHAnsi" w:hAnsiTheme="minorHAnsi" w:cstheme="minorHAnsi"/>
        </w:rPr>
      </w:pPr>
    </w:p>
    <w:p w14:paraId="410349C5" w14:textId="77777777" w:rsidR="00777193" w:rsidRPr="005F09A0" w:rsidRDefault="00777193" w:rsidP="00777193">
      <w:pPr>
        <w:jc w:val="center"/>
        <w:rPr>
          <w:rFonts w:asciiTheme="minorHAnsi" w:hAnsiTheme="minorHAnsi" w:cstheme="minorHAnsi"/>
        </w:rPr>
      </w:pPr>
    </w:p>
    <w:p w14:paraId="3631E09F" w14:textId="77777777" w:rsidR="00777193" w:rsidRPr="005F09A0" w:rsidRDefault="00777193" w:rsidP="00777193">
      <w:pPr>
        <w:jc w:val="center"/>
        <w:rPr>
          <w:rFonts w:asciiTheme="minorHAnsi" w:hAnsiTheme="minorHAnsi" w:cstheme="minorHAnsi"/>
        </w:rPr>
      </w:pPr>
    </w:p>
    <w:p w14:paraId="32831206" w14:textId="77777777" w:rsidR="00777193" w:rsidRPr="005F09A0" w:rsidRDefault="00777193" w:rsidP="00777193">
      <w:pPr>
        <w:jc w:val="center"/>
        <w:rPr>
          <w:rFonts w:asciiTheme="minorHAnsi" w:hAnsiTheme="minorHAnsi" w:cstheme="minorHAnsi"/>
        </w:rPr>
      </w:pPr>
    </w:p>
    <w:p w14:paraId="695736FC" w14:textId="77777777" w:rsidR="00777193" w:rsidRPr="005F09A0" w:rsidRDefault="00777193" w:rsidP="00777193">
      <w:pPr>
        <w:jc w:val="center"/>
        <w:rPr>
          <w:rFonts w:asciiTheme="minorHAnsi" w:hAnsiTheme="minorHAnsi" w:cstheme="minorHAnsi"/>
        </w:rPr>
      </w:pPr>
    </w:p>
    <w:p w14:paraId="5CDED378" w14:textId="77777777" w:rsidR="00777193" w:rsidRPr="005F09A0" w:rsidRDefault="00777193" w:rsidP="00777193">
      <w:pPr>
        <w:jc w:val="center"/>
        <w:rPr>
          <w:rFonts w:asciiTheme="minorHAnsi" w:hAnsiTheme="minorHAnsi" w:cstheme="minorHAnsi"/>
        </w:rPr>
      </w:pPr>
    </w:p>
    <w:p w14:paraId="6B638A84" w14:textId="77777777" w:rsidR="00777193" w:rsidRPr="005F09A0" w:rsidRDefault="00777193" w:rsidP="00777193">
      <w:pPr>
        <w:jc w:val="center"/>
        <w:rPr>
          <w:rFonts w:asciiTheme="minorHAnsi" w:hAnsiTheme="minorHAnsi" w:cstheme="minorHAnsi"/>
        </w:rPr>
      </w:pPr>
    </w:p>
    <w:p w14:paraId="64C5E7AE" w14:textId="77777777" w:rsidR="00777193" w:rsidRPr="005F09A0" w:rsidRDefault="00777193" w:rsidP="00777193">
      <w:pPr>
        <w:jc w:val="center"/>
        <w:rPr>
          <w:rFonts w:asciiTheme="minorHAnsi" w:hAnsiTheme="minorHAnsi" w:cstheme="minorHAnsi"/>
        </w:rPr>
      </w:pPr>
    </w:p>
    <w:p w14:paraId="1755F6A0" w14:textId="77777777" w:rsidR="00777193" w:rsidRPr="005F09A0" w:rsidRDefault="00777193" w:rsidP="00777193">
      <w:pPr>
        <w:jc w:val="center"/>
        <w:rPr>
          <w:rFonts w:asciiTheme="minorHAnsi" w:hAnsiTheme="minorHAnsi" w:cstheme="minorHAnsi"/>
        </w:rPr>
      </w:pPr>
    </w:p>
    <w:p w14:paraId="57E307A1" w14:textId="77777777" w:rsidR="00777193" w:rsidRPr="005F09A0" w:rsidRDefault="00777193" w:rsidP="00777193">
      <w:pPr>
        <w:jc w:val="center"/>
        <w:rPr>
          <w:rFonts w:asciiTheme="minorHAnsi" w:hAnsiTheme="minorHAnsi" w:cstheme="minorHAnsi"/>
        </w:rPr>
      </w:pPr>
    </w:p>
    <w:p w14:paraId="3BA88B79" w14:textId="77777777" w:rsidR="00777193" w:rsidRPr="005F09A0" w:rsidRDefault="00777193" w:rsidP="00777193">
      <w:pPr>
        <w:jc w:val="center"/>
        <w:rPr>
          <w:rFonts w:asciiTheme="minorHAnsi" w:hAnsiTheme="minorHAnsi" w:cstheme="minorHAnsi"/>
        </w:rPr>
      </w:pPr>
    </w:p>
    <w:p w14:paraId="4BFB6E95" w14:textId="77777777" w:rsidR="00777193" w:rsidRPr="005F09A0" w:rsidRDefault="00777193" w:rsidP="00777193">
      <w:pPr>
        <w:jc w:val="center"/>
        <w:rPr>
          <w:rFonts w:asciiTheme="minorHAnsi" w:hAnsiTheme="minorHAnsi" w:cstheme="minorHAnsi"/>
        </w:rPr>
      </w:pPr>
    </w:p>
    <w:p w14:paraId="07CE2ADD" w14:textId="77777777" w:rsidR="00777193" w:rsidRPr="005F09A0" w:rsidRDefault="00777193" w:rsidP="00777193">
      <w:pPr>
        <w:jc w:val="center"/>
        <w:rPr>
          <w:rFonts w:asciiTheme="minorHAnsi" w:hAnsiTheme="minorHAnsi" w:cstheme="minorHAnsi"/>
        </w:rPr>
      </w:pPr>
    </w:p>
    <w:p w14:paraId="0B4F26DF" w14:textId="77777777" w:rsidR="00777193" w:rsidRPr="005F09A0" w:rsidRDefault="00777193" w:rsidP="00777193">
      <w:pPr>
        <w:jc w:val="center"/>
        <w:rPr>
          <w:rFonts w:asciiTheme="minorHAnsi" w:hAnsiTheme="minorHAnsi" w:cstheme="minorHAnsi"/>
        </w:rPr>
      </w:pPr>
    </w:p>
    <w:p w14:paraId="7692F088" w14:textId="77777777" w:rsidR="00777193" w:rsidRPr="005F09A0" w:rsidRDefault="00777193" w:rsidP="00777193">
      <w:pPr>
        <w:jc w:val="center"/>
        <w:rPr>
          <w:rFonts w:asciiTheme="minorHAnsi" w:hAnsiTheme="minorHAnsi" w:cstheme="minorHAnsi"/>
        </w:rPr>
      </w:pPr>
    </w:p>
    <w:p w14:paraId="0CE5DA1E" w14:textId="77777777" w:rsidR="00777193" w:rsidRPr="005F09A0" w:rsidRDefault="00777193" w:rsidP="00777193">
      <w:pPr>
        <w:jc w:val="center"/>
        <w:rPr>
          <w:rFonts w:asciiTheme="minorHAnsi" w:hAnsiTheme="minorHAnsi" w:cstheme="minorHAnsi"/>
        </w:rPr>
      </w:pPr>
    </w:p>
    <w:p w14:paraId="51E55456" w14:textId="77777777" w:rsidR="00777193" w:rsidRPr="005F09A0" w:rsidRDefault="00777193" w:rsidP="00777193">
      <w:pPr>
        <w:jc w:val="center"/>
        <w:rPr>
          <w:rFonts w:asciiTheme="minorHAnsi" w:hAnsiTheme="minorHAnsi" w:cstheme="minorHAnsi"/>
        </w:rPr>
      </w:pPr>
    </w:p>
    <w:p w14:paraId="65E14B92" w14:textId="77777777" w:rsidR="00777193" w:rsidRPr="005F09A0" w:rsidRDefault="00777193" w:rsidP="00777193">
      <w:pPr>
        <w:jc w:val="center"/>
        <w:rPr>
          <w:rFonts w:asciiTheme="minorHAnsi" w:hAnsiTheme="minorHAnsi" w:cstheme="minorHAnsi"/>
        </w:rPr>
      </w:pPr>
    </w:p>
    <w:p w14:paraId="0F1D0233" w14:textId="77777777" w:rsidR="00777193" w:rsidRPr="005F09A0" w:rsidRDefault="00777193" w:rsidP="00777193">
      <w:pPr>
        <w:jc w:val="center"/>
        <w:rPr>
          <w:rFonts w:asciiTheme="minorHAnsi" w:hAnsiTheme="minorHAnsi" w:cstheme="minorHAnsi"/>
        </w:rPr>
      </w:pPr>
    </w:p>
    <w:p w14:paraId="66EA100E" w14:textId="77777777" w:rsidR="00777193" w:rsidRPr="005F09A0" w:rsidRDefault="00777193" w:rsidP="00777193">
      <w:pPr>
        <w:jc w:val="center"/>
        <w:rPr>
          <w:rFonts w:asciiTheme="minorHAnsi" w:hAnsiTheme="minorHAnsi" w:cstheme="minorHAnsi"/>
        </w:rPr>
      </w:pPr>
    </w:p>
    <w:p w14:paraId="3C76C566" w14:textId="0EB9494A" w:rsidR="00777193" w:rsidRPr="005F09A0" w:rsidRDefault="00777193" w:rsidP="00777193">
      <w:pPr>
        <w:jc w:val="center"/>
        <w:rPr>
          <w:rFonts w:asciiTheme="minorHAnsi" w:hAnsiTheme="minorHAnsi" w:cstheme="minorHAnsi"/>
        </w:rPr>
      </w:pPr>
      <w:r w:rsidRPr="005F09A0">
        <w:rPr>
          <w:rFonts w:asciiTheme="minorHAnsi" w:hAnsiTheme="minorHAnsi" w:cstheme="minorHAnsi"/>
        </w:rPr>
        <w:t xml:space="preserve">г. </w:t>
      </w:r>
      <w:r w:rsidR="00054874" w:rsidRPr="005F09A0">
        <w:rPr>
          <w:rFonts w:asciiTheme="minorHAnsi" w:hAnsiTheme="minorHAnsi" w:cstheme="minorHAnsi"/>
        </w:rPr>
        <w:t>Владимир, 2023</w:t>
      </w:r>
      <w:r w:rsidRPr="005F09A0">
        <w:rPr>
          <w:rFonts w:asciiTheme="minorHAnsi" w:hAnsiTheme="minorHAnsi" w:cstheme="minorHAnsi"/>
        </w:rPr>
        <w:br w:type="page"/>
      </w:r>
    </w:p>
    <w:p w14:paraId="2CD7F87B" w14:textId="77777777" w:rsidR="001D00D3" w:rsidRDefault="00777193" w:rsidP="00777193">
      <w:pPr>
        <w:spacing w:after="120"/>
        <w:rPr>
          <w:rFonts w:asciiTheme="minorHAnsi" w:hAnsiTheme="minorHAnsi" w:cstheme="minorHAnsi"/>
        </w:rPr>
      </w:pPr>
      <w:r w:rsidRPr="005F09A0">
        <w:rPr>
          <w:rFonts w:asciiTheme="minorHAnsi" w:hAnsiTheme="minorHAnsi" w:cstheme="minorHAnsi"/>
        </w:rPr>
        <w:lastRenderedPageBreak/>
        <w:tab/>
      </w:r>
    </w:p>
    <w:p w14:paraId="337FAB81" w14:textId="74645954" w:rsidR="00777193" w:rsidRPr="005F09A0" w:rsidRDefault="00777193" w:rsidP="001D00D3">
      <w:pPr>
        <w:spacing w:after="120"/>
        <w:ind w:firstLine="709"/>
        <w:rPr>
          <w:rFonts w:asciiTheme="minorHAnsi" w:hAnsiTheme="minorHAnsi" w:cstheme="minorHAnsi"/>
          <w:b/>
        </w:rPr>
      </w:pPr>
      <w:r w:rsidRPr="005F09A0">
        <w:rPr>
          <w:rFonts w:asciiTheme="minorHAnsi" w:hAnsiTheme="minorHAnsi" w:cstheme="minorHAnsi"/>
          <w:b/>
        </w:rPr>
        <w:t>Введение</w:t>
      </w:r>
    </w:p>
    <w:p w14:paraId="43E33859" w14:textId="6633D4C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Настоящая Антикоррупционная политика управляемых обществ ООО «</w:t>
      </w:r>
      <w:r w:rsidR="00054874" w:rsidRPr="005F09A0">
        <w:rPr>
          <w:rFonts w:asciiTheme="minorHAnsi" w:hAnsiTheme="minorHAnsi" w:cstheme="minorHAnsi"/>
        </w:rPr>
        <w:t>ОРЭС</w:t>
      </w:r>
      <w:r w:rsidRPr="005F09A0">
        <w:rPr>
          <w:rFonts w:asciiTheme="minorHAnsi" w:hAnsiTheme="minorHAnsi" w:cstheme="minorHAnsi"/>
        </w:rPr>
        <w:t>» (далее – «Антикоррупционная политика Общества»)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управляемого общества ООО «</w:t>
      </w:r>
      <w:r w:rsidR="00054874" w:rsidRPr="005F09A0">
        <w:rPr>
          <w:rFonts w:asciiTheme="minorHAnsi" w:hAnsiTheme="minorHAnsi" w:cstheme="minorHAnsi"/>
        </w:rPr>
        <w:t>ОРЭС</w:t>
      </w:r>
      <w:r w:rsidRPr="005F09A0">
        <w:rPr>
          <w:rFonts w:asciiTheme="minorHAnsi" w:hAnsiTheme="minorHAnsi" w:cstheme="minorHAnsi"/>
        </w:rPr>
        <w:t>» (далее – «Общество»).</w:t>
      </w:r>
    </w:p>
    <w:p w14:paraId="7EF588EB"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Антикоррупционная политика Общества отражает приверженность Общества закону и высоким этическим стандартам в деловых отношениях, а также стремление Общества к усовершенствованию корпоративной культуры и укреплению деловой репутации.</w:t>
      </w:r>
    </w:p>
    <w:p w14:paraId="2C92905D"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Антикоррупционная политика Общества разработана в соответствии с законодательством Российской Федерации, Уставом и другими внутренними документами Общества.</w:t>
      </w:r>
    </w:p>
    <w:p w14:paraId="109A667E" w14:textId="6D61067A"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 xml:space="preserve">Антикоррупционная политика Общества утверждается Генеральным директором </w:t>
      </w:r>
      <w:r w:rsidR="0076744E" w:rsidRPr="005F09A0">
        <w:rPr>
          <w:rFonts w:asciiTheme="minorHAnsi" w:hAnsiTheme="minorHAnsi" w:cstheme="minorHAnsi"/>
        </w:rPr>
        <w:t xml:space="preserve">      </w:t>
      </w:r>
      <w:r w:rsidRPr="005F09A0">
        <w:rPr>
          <w:rFonts w:asciiTheme="minorHAnsi" w:hAnsiTheme="minorHAnsi" w:cstheme="minorHAnsi"/>
        </w:rPr>
        <w:t>ООО «</w:t>
      </w:r>
      <w:r w:rsidR="00054874" w:rsidRPr="005F09A0">
        <w:rPr>
          <w:rFonts w:asciiTheme="minorHAnsi" w:hAnsiTheme="minorHAnsi" w:cstheme="minorHAnsi"/>
        </w:rPr>
        <w:t>ОРЭС</w:t>
      </w:r>
      <w:r w:rsidRPr="005F09A0">
        <w:rPr>
          <w:rFonts w:asciiTheme="minorHAnsi" w:hAnsiTheme="minorHAnsi" w:cstheme="minorHAnsi"/>
        </w:rPr>
        <w:t>» - управляющей организации Общества.</w:t>
      </w:r>
    </w:p>
    <w:p w14:paraId="0E5A9850" w14:textId="77777777" w:rsidR="00777193" w:rsidRPr="005F09A0" w:rsidRDefault="00777193" w:rsidP="00777193">
      <w:pPr>
        <w:pStyle w:val="a7"/>
        <w:numPr>
          <w:ilvl w:val="0"/>
          <w:numId w:val="44"/>
        </w:numPr>
        <w:spacing w:after="120" w:line="276" w:lineRule="auto"/>
        <w:ind w:left="1276" w:hanging="568"/>
        <w:jc w:val="both"/>
        <w:rPr>
          <w:rFonts w:asciiTheme="minorHAnsi" w:hAnsiTheme="minorHAnsi" w:cstheme="minorHAnsi"/>
          <w:b/>
        </w:rPr>
      </w:pPr>
      <w:r w:rsidRPr="005F09A0">
        <w:rPr>
          <w:rFonts w:asciiTheme="minorHAnsi" w:hAnsiTheme="minorHAnsi" w:cstheme="minorHAnsi"/>
          <w:b/>
        </w:rPr>
        <w:t>Цели и задачи внедрения Антикоррупционной политики</w:t>
      </w:r>
    </w:p>
    <w:p w14:paraId="4491F2CE"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Целью Антикоррупционной политики Общества является разработка и реализация системы мер, направленных на противодействие коррупции и обеспечивающих недопущение коррупционных правонарушений.</w:t>
      </w:r>
    </w:p>
    <w:p w14:paraId="2E1C9617"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Задачами Антикоррупционной политики Общества являются:</w:t>
      </w:r>
    </w:p>
    <w:p w14:paraId="19B6AE40" w14:textId="77777777" w:rsidR="00777193" w:rsidRPr="005F09A0" w:rsidRDefault="00777193" w:rsidP="00777193">
      <w:pPr>
        <w:pStyle w:val="a7"/>
        <w:numPr>
          <w:ilvl w:val="0"/>
          <w:numId w:val="45"/>
        </w:numPr>
        <w:spacing w:after="120" w:line="276" w:lineRule="auto"/>
        <w:ind w:hanging="719"/>
        <w:jc w:val="both"/>
        <w:rPr>
          <w:rFonts w:asciiTheme="minorHAnsi" w:hAnsiTheme="minorHAnsi" w:cstheme="minorHAnsi"/>
        </w:rPr>
      </w:pPr>
      <w:r w:rsidRPr="005F09A0">
        <w:rPr>
          <w:rFonts w:asciiTheme="minorHAnsi" w:hAnsiTheme="minorHAnsi" w:cstheme="minorHAnsi"/>
        </w:rPr>
        <w:t>минимизация рисков вовлечения Общества и работников Общества в коррупционную деятельность;</w:t>
      </w:r>
    </w:p>
    <w:p w14:paraId="10478214" w14:textId="77777777" w:rsidR="00777193" w:rsidRPr="005F09A0" w:rsidRDefault="00777193" w:rsidP="00777193">
      <w:pPr>
        <w:pStyle w:val="a7"/>
        <w:numPr>
          <w:ilvl w:val="0"/>
          <w:numId w:val="45"/>
        </w:numPr>
        <w:spacing w:after="120" w:line="276" w:lineRule="auto"/>
        <w:ind w:hanging="719"/>
        <w:jc w:val="both"/>
        <w:rPr>
          <w:rFonts w:asciiTheme="minorHAnsi" w:hAnsiTheme="minorHAnsi" w:cstheme="minorHAnsi"/>
        </w:rPr>
      </w:pPr>
      <w:r w:rsidRPr="005F09A0">
        <w:rPr>
          <w:rFonts w:asciiTheme="minorHAnsi" w:hAnsiTheme="minorHAnsi" w:cstheme="minorHAnsi"/>
        </w:rPr>
        <w:t>формирование у работников Общества антикоррупционного корпоративного сознания, а также единообразного понимания позиции Общества о неприятии коррупции в любых формах и проявлениях;</w:t>
      </w:r>
    </w:p>
    <w:p w14:paraId="2255EEEB" w14:textId="77777777" w:rsidR="00777193" w:rsidRPr="005F09A0" w:rsidRDefault="00777193" w:rsidP="00777193">
      <w:pPr>
        <w:pStyle w:val="a7"/>
        <w:numPr>
          <w:ilvl w:val="0"/>
          <w:numId w:val="45"/>
        </w:numPr>
        <w:spacing w:line="276" w:lineRule="auto"/>
        <w:ind w:left="1429" w:hanging="720"/>
        <w:jc w:val="both"/>
        <w:rPr>
          <w:rFonts w:asciiTheme="minorHAnsi" w:hAnsiTheme="minorHAnsi" w:cstheme="minorHAnsi"/>
        </w:rPr>
      </w:pPr>
      <w:r w:rsidRPr="005F09A0">
        <w:rPr>
          <w:rFonts w:asciiTheme="minorHAnsi" w:hAnsiTheme="minorHAnsi" w:cstheme="minorHAnsi"/>
        </w:rPr>
        <w:t>установление обязанности работников Общества знать и соблюдать нормы применимого антикоррупционного законодательства, а также требования Антикоррупционной политики Общества;</w:t>
      </w:r>
    </w:p>
    <w:p w14:paraId="55BB62F2" w14:textId="77777777" w:rsidR="00777193" w:rsidRPr="005F09A0" w:rsidRDefault="00777193" w:rsidP="00777193">
      <w:pPr>
        <w:pStyle w:val="a7"/>
        <w:numPr>
          <w:ilvl w:val="0"/>
          <w:numId w:val="45"/>
        </w:numPr>
        <w:spacing w:after="120" w:line="276" w:lineRule="auto"/>
        <w:ind w:left="1429" w:hanging="720"/>
        <w:jc w:val="both"/>
        <w:rPr>
          <w:rFonts w:asciiTheme="minorHAnsi" w:hAnsiTheme="minorHAnsi" w:cstheme="minorHAnsi"/>
        </w:rPr>
      </w:pPr>
      <w:r w:rsidRPr="005F09A0">
        <w:rPr>
          <w:rFonts w:asciiTheme="minorHAnsi" w:hAnsiTheme="minorHAnsi" w:cstheme="minorHAnsi"/>
        </w:rPr>
        <w:t>предупреждение коррупционных проявлений и обеспечение ответственности за коррупционные проявления.</w:t>
      </w:r>
    </w:p>
    <w:p w14:paraId="10CFB2E3" w14:textId="77777777" w:rsidR="00777193" w:rsidRPr="005F09A0" w:rsidRDefault="00777193" w:rsidP="00777193">
      <w:pPr>
        <w:pStyle w:val="Style9"/>
        <w:widowControl/>
        <w:tabs>
          <w:tab w:val="left" w:pos="851"/>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Взяточничество и коррупция являются неприемлемыми для Общества в любом виде. Любое нарушение настоящей Политики расценивается как серьезное и может привести к применению мер дисциплинарного взыскания. В настоящей Политике изложены внедренные в Обществе принципы и правила, призванные обеспечить соблюдение применимого законодательства по противодействию взяточничеству и коррупции.</w:t>
      </w:r>
    </w:p>
    <w:p w14:paraId="41B36D84" w14:textId="77777777" w:rsidR="00777193" w:rsidRPr="005F09A0" w:rsidRDefault="00777193" w:rsidP="00054874">
      <w:pPr>
        <w:jc w:val="both"/>
        <w:rPr>
          <w:rFonts w:asciiTheme="minorHAnsi" w:hAnsiTheme="minorHAnsi" w:cstheme="minorHAnsi"/>
        </w:rPr>
      </w:pPr>
    </w:p>
    <w:p w14:paraId="1B7D3D31" w14:textId="77777777" w:rsidR="00777193" w:rsidRPr="005F09A0" w:rsidRDefault="00777193" w:rsidP="00777193">
      <w:pPr>
        <w:spacing w:after="120"/>
        <w:ind w:firstLine="708"/>
        <w:jc w:val="both"/>
        <w:rPr>
          <w:rFonts w:asciiTheme="minorHAnsi" w:hAnsiTheme="minorHAnsi" w:cstheme="minorHAnsi"/>
          <w:b/>
        </w:rPr>
      </w:pPr>
      <w:r w:rsidRPr="005F09A0">
        <w:rPr>
          <w:rFonts w:asciiTheme="minorHAnsi" w:hAnsiTheme="minorHAnsi" w:cstheme="minorHAnsi"/>
          <w:b/>
        </w:rPr>
        <w:t>2.</w:t>
      </w:r>
      <w:r w:rsidRPr="005F09A0">
        <w:rPr>
          <w:rFonts w:asciiTheme="minorHAnsi" w:hAnsiTheme="minorHAnsi" w:cstheme="minorHAnsi"/>
          <w:b/>
        </w:rPr>
        <w:tab/>
        <w:t>Используемые понятия и определения</w:t>
      </w:r>
    </w:p>
    <w:p w14:paraId="74FDCDEE" w14:textId="77777777" w:rsidR="0076744E" w:rsidRPr="005F09A0" w:rsidRDefault="0076744E" w:rsidP="0076744E">
      <w:pPr>
        <w:spacing w:after="120"/>
        <w:ind w:firstLine="709"/>
        <w:jc w:val="both"/>
        <w:rPr>
          <w:rFonts w:asciiTheme="minorHAnsi" w:hAnsiTheme="minorHAnsi" w:cstheme="minorHAnsi"/>
        </w:rPr>
      </w:pPr>
      <w:r w:rsidRPr="005F09A0">
        <w:rPr>
          <w:rFonts w:asciiTheme="minorHAnsi" w:hAnsiTheme="minorHAnsi" w:cstheme="minorHAnsi"/>
          <w:b/>
          <w:bCs/>
          <w:i/>
          <w:iCs/>
        </w:rPr>
        <w:t xml:space="preserve">Благотворительная помощь - </w:t>
      </w:r>
      <w:r w:rsidRPr="005F09A0">
        <w:rPr>
          <w:rFonts w:asciiTheme="minorHAnsi" w:hAnsiTheme="minorHAnsi" w:cstheme="minorHAnsi"/>
        </w:rPr>
        <w:t>добровольная деятельность Общества по бескорыстной (безвозмездной или на льготных условиях) передаче юридическим лицам имущества, в том числе денежных средств, бескорыстному выполнению работ, предоставлению услуг, оказанию иной поддержки.</w:t>
      </w:r>
    </w:p>
    <w:p w14:paraId="4CE1BB03"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b/>
          <w:i/>
        </w:rPr>
        <w:t>Взятка</w:t>
      </w:r>
      <w:r w:rsidRPr="005F09A0">
        <w:rPr>
          <w:rFonts w:asciiTheme="minorHAnsi" w:hAnsiTheme="minorHAnsi" w:cstheme="minorHAnsi"/>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w:t>
      </w:r>
      <w:r w:rsidRPr="005F09A0">
        <w:rPr>
          <w:rStyle w:val="FontStyle34"/>
          <w:rFonts w:asciiTheme="minorHAnsi" w:eastAsiaTheme="majorEastAsia" w:hAnsiTheme="minorHAnsi" w:cstheme="minorHAnsi"/>
          <w:sz w:val="20"/>
          <w:szCs w:val="20"/>
        </w:rPr>
        <w:t xml:space="preserve"> </w:t>
      </w:r>
      <w:r w:rsidRPr="005F09A0">
        <w:rPr>
          <w:rFonts w:asciiTheme="minorHAnsi" w:hAnsiTheme="minorHAnsi" w:cstheme="minorHAnsi"/>
        </w:rPr>
        <w:t xml:space="preserve">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(часть 1 статьи 290 Уголовного кодекса Российской Федерации).</w:t>
      </w:r>
    </w:p>
    <w:p w14:paraId="5B5F5C2F" w14:textId="3E9D62A7" w:rsidR="003668D3" w:rsidRPr="005F09A0" w:rsidRDefault="003668D3" w:rsidP="003668D3">
      <w:pPr>
        <w:spacing w:after="120"/>
        <w:ind w:firstLine="709"/>
        <w:jc w:val="both"/>
        <w:rPr>
          <w:rFonts w:asciiTheme="minorHAnsi" w:hAnsiTheme="minorHAnsi" w:cstheme="minorHAnsi"/>
        </w:rPr>
      </w:pPr>
      <w:r w:rsidRPr="005F09A0">
        <w:rPr>
          <w:rFonts w:asciiTheme="minorHAnsi" w:hAnsiTheme="minorHAnsi" w:cstheme="minorHAnsi"/>
          <w:b/>
          <w:i/>
        </w:rPr>
        <w:t>Главный управляющий</w:t>
      </w:r>
      <w:r w:rsidR="00054874" w:rsidRPr="005F09A0">
        <w:rPr>
          <w:rFonts w:asciiTheme="minorHAnsi" w:hAnsiTheme="minorHAnsi" w:cstheme="minorHAnsi"/>
          <w:b/>
          <w:i/>
        </w:rPr>
        <w:t>, исполнительный директор Общества</w:t>
      </w:r>
      <w:r w:rsidRPr="005F09A0">
        <w:rPr>
          <w:rFonts w:asciiTheme="minorHAnsi" w:hAnsiTheme="minorHAnsi" w:cstheme="minorHAnsi"/>
          <w:b/>
          <w:i/>
        </w:rPr>
        <w:t xml:space="preserve"> (</w:t>
      </w:r>
      <w:r w:rsidR="00054874" w:rsidRPr="005F09A0">
        <w:rPr>
          <w:rFonts w:asciiTheme="minorHAnsi" w:hAnsiTheme="minorHAnsi" w:cstheme="minorHAnsi"/>
          <w:b/>
          <w:i/>
        </w:rPr>
        <w:t>ГУД</w:t>
      </w:r>
      <w:r w:rsidRPr="005F09A0">
        <w:rPr>
          <w:rFonts w:asciiTheme="minorHAnsi" w:hAnsiTheme="minorHAnsi" w:cstheme="minorHAnsi"/>
          <w:b/>
          <w:i/>
        </w:rPr>
        <w:t>, Руководство)</w:t>
      </w:r>
      <w:r w:rsidRPr="005F09A0">
        <w:rPr>
          <w:rFonts w:asciiTheme="minorHAnsi" w:hAnsiTheme="minorHAnsi" w:cstheme="minorHAnsi"/>
        </w:rPr>
        <w:t xml:space="preserve"> - Работник, который согласно своим должностным обязанностям выполняют в Обществе управленческие функции.</w:t>
      </w:r>
    </w:p>
    <w:p w14:paraId="7297BF9F" w14:textId="77777777" w:rsidR="00777193" w:rsidRPr="005F09A0" w:rsidRDefault="00777193" w:rsidP="00777193">
      <w:pPr>
        <w:spacing w:after="120"/>
        <w:ind w:firstLine="709"/>
        <w:jc w:val="both"/>
        <w:rPr>
          <w:rFonts w:asciiTheme="minorHAnsi" w:hAnsiTheme="minorHAnsi" w:cstheme="minorHAnsi"/>
        </w:rPr>
      </w:pPr>
      <w:r w:rsidRPr="005F09A0">
        <w:rPr>
          <w:rFonts w:asciiTheme="minorHAnsi" w:hAnsiTheme="minorHAnsi" w:cstheme="minorHAnsi"/>
          <w:b/>
          <w:i/>
        </w:rPr>
        <w:t>Деловые подарки</w:t>
      </w:r>
      <w:r w:rsidRPr="005F09A0">
        <w:rPr>
          <w:rFonts w:asciiTheme="minorHAnsi" w:hAnsiTheme="minorHAnsi" w:cstheme="minorHAnsi"/>
        </w:rPr>
        <w:t xml:space="preserve"> - под Деловым подарком для целей настоящего Положения понимается безвозмездная передача третьим лицам или получение любого имущества от третьих лиц, осуществление работ, оказание услуг, а также безвозмездное предоставление права получить имущество, работы, услуги.</w:t>
      </w:r>
    </w:p>
    <w:p w14:paraId="0BA52EDB" w14:textId="77777777" w:rsidR="0076744E" w:rsidRPr="005F09A0" w:rsidRDefault="0076744E" w:rsidP="0076744E">
      <w:pPr>
        <w:spacing w:after="120"/>
        <w:ind w:firstLine="709"/>
        <w:jc w:val="both"/>
        <w:rPr>
          <w:rFonts w:asciiTheme="minorHAnsi" w:hAnsiTheme="minorHAnsi" w:cstheme="minorHAnsi"/>
        </w:rPr>
      </w:pPr>
      <w:r w:rsidRPr="005F09A0">
        <w:rPr>
          <w:rFonts w:asciiTheme="minorHAnsi" w:hAnsiTheme="minorHAnsi" w:cstheme="minorHAnsi"/>
          <w:b/>
          <w:i/>
        </w:rPr>
        <w:t>Должностное лицо</w:t>
      </w:r>
      <w:r w:rsidRPr="005F09A0">
        <w:rPr>
          <w:rFonts w:asciiTheme="minorHAnsi" w:hAnsiTheme="minorHAnsi" w:cstheme="minorHAnsi"/>
        </w:rPr>
        <w:t xml:space="preserve"> - Должностными лицами признаются лица, постоянно, временно или по </w:t>
      </w:r>
      <w:hyperlink r:id="rId9" w:history="1">
        <w:r w:rsidRPr="005F09A0">
          <w:rPr>
            <w:rFonts w:asciiTheme="minorHAnsi" w:hAnsiTheme="minorHAnsi" w:cstheme="minorHAnsi"/>
          </w:rPr>
          <w:t>специальному полномочию</w:t>
        </w:r>
      </w:hyperlink>
      <w:r w:rsidRPr="005F09A0">
        <w:rPr>
          <w:rFonts w:asciiTheme="minorHAnsi" w:hAnsiTheme="minorHAnsi" w:cstheme="minorHAnsi"/>
        </w:rPr>
        <w:t xml:space="preserve"> осуществляющие функции </w:t>
      </w:r>
      <w:hyperlink r:id="rId10" w:history="1">
        <w:r w:rsidRPr="005F09A0">
          <w:rPr>
            <w:rFonts w:asciiTheme="minorHAnsi" w:hAnsiTheme="minorHAnsi" w:cstheme="minorHAnsi"/>
          </w:rPr>
          <w:t>представителя власти</w:t>
        </w:r>
      </w:hyperlink>
      <w:r w:rsidRPr="005F09A0">
        <w:rPr>
          <w:rFonts w:asciiTheme="minorHAnsi" w:hAnsiTheme="minorHAnsi" w:cstheme="minorHAnsi"/>
        </w:rPr>
        <w:t xml:space="preserve"> либо выполняющие </w:t>
      </w:r>
      <w:hyperlink r:id="rId11" w:history="1">
        <w:r w:rsidRPr="005F09A0">
          <w:rPr>
            <w:rFonts w:asciiTheme="minorHAnsi" w:hAnsiTheme="minorHAnsi" w:cstheme="minorHAnsi"/>
          </w:rPr>
          <w:t>организационно-распорядительные</w:t>
        </w:r>
      </w:hyperlink>
      <w:r w:rsidRPr="005F09A0">
        <w:rPr>
          <w:rFonts w:asciiTheme="minorHAnsi" w:hAnsiTheme="minorHAnsi" w:cstheme="minorHAnsi"/>
        </w:rPr>
        <w:t xml:space="preserve">, </w:t>
      </w:r>
      <w:hyperlink r:id="rId12" w:history="1">
        <w:r w:rsidRPr="005F09A0">
          <w:rPr>
            <w:rFonts w:asciiTheme="minorHAnsi" w:hAnsiTheme="minorHAnsi" w:cstheme="minorHAnsi"/>
          </w:rPr>
          <w:t>административно-хозяйственные</w:t>
        </w:r>
      </w:hyperlink>
      <w:r w:rsidRPr="005F09A0">
        <w:rPr>
          <w:rFonts w:asciiTheme="minorHAnsi" w:hAnsiTheme="minorHAnsi" w:cstheme="minorHAnsi"/>
        </w:rPr>
        <w:t xml:space="preserve">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w:t>
      </w:r>
      <w:r w:rsidRPr="005F09A0">
        <w:rPr>
          <w:rFonts w:asciiTheme="minorHAnsi" w:hAnsiTheme="minorHAnsi" w:cstheme="minorHAnsi"/>
        </w:rPr>
        <w:lastRenderedPageBreak/>
        <w:t>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14:paraId="429F2103" w14:textId="77777777" w:rsidR="00777193" w:rsidRPr="005F09A0" w:rsidRDefault="00777193" w:rsidP="00777193">
      <w:pPr>
        <w:spacing w:after="120"/>
        <w:ind w:firstLine="709"/>
        <w:jc w:val="both"/>
        <w:rPr>
          <w:rFonts w:asciiTheme="minorHAnsi" w:hAnsiTheme="minorHAnsi" w:cstheme="minorHAnsi"/>
        </w:rPr>
      </w:pPr>
      <w:r w:rsidRPr="005F09A0">
        <w:rPr>
          <w:rFonts w:asciiTheme="minorHAnsi" w:hAnsiTheme="minorHAnsi" w:cstheme="minorHAnsi"/>
          <w:b/>
          <w:i/>
        </w:rPr>
        <w:t>Знаки делового гостеприимства</w:t>
      </w:r>
      <w:r w:rsidRPr="005F09A0">
        <w:rPr>
          <w:rFonts w:asciiTheme="minorHAnsi" w:hAnsiTheme="minorHAnsi" w:cstheme="minorHAnsi"/>
        </w:rPr>
        <w:t xml:space="preserve"> - любые расходы Общества</w:t>
      </w:r>
      <w:r w:rsidRPr="005F09A0" w:rsidDel="00CB13B1">
        <w:rPr>
          <w:rFonts w:asciiTheme="minorHAnsi" w:hAnsiTheme="minorHAnsi" w:cstheme="minorHAnsi"/>
        </w:rPr>
        <w:t xml:space="preserve"> </w:t>
      </w:r>
      <w:r w:rsidRPr="005F09A0">
        <w:rPr>
          <w:rFonts w:asciiTheme="minorHAnsi" w:hAnsiTheme="minorHAnsi" w:cstheme="minorHAnsi"/>
        </w:rPr>
        <w:t>за третьих лиц или в их интересах или расходы третьих лиц за или в интересах представителей Общества, связанные с установлением и/или поддержанием делового сотрудничества, осуществляемые в рамках деловой практики ведения бизнеса. В том числе транспортные расходы, расходы на деловые ужины, проживание, развлечения и т.д.</w:t>
      </w:r>
    </w:p>
    <w:p w14:paraId="7E044EF1" w14:textId="77777777" w:rsidR="00777193" w:rsidRPr="005F09A0" w:rsidRDefault="00777193" w:rsidP="00777193">
      <w:pPr>
        <w:spacing w:after="120"/>
        <w:ind w:firstLine="709"/>
        <w:jc w:val="both"/>
        <w:rPr>
          <w:rFonts w:asciiTheme="minorHAnsi" w:hAnsiTheme="minorHAnsi" w:cstheme="minorHAnsi"/>
        </w:rPr>
      </w:pPr>
      <w:r w:rsidRPr="005F09A0">
        <w:rPr>
          <w:rFonts w:asciiTheme="minorHAnsi" w:hAnsiTheme="minorHAnsi" w:cstheme="minorHAnsi"/>
          <w:b/>
          <w:bCs/>
          <w:i/>
          <w:iCs/>
        </w:rPr>
        <w:t xml:space="preserve">Коммерческий подкуп - </w:t>
      </w:r>
      <w:r w:rsidRPr="005F09A0">
        <w:rPr>
          <w:rFonts w:asciiTheme="minorHAnsi" w:hAnsiTheme="minorHAnsi" w:cstheme="minorHAnsi"/>
        </w:rPr>
        <w:t xml:space="preserve">незаконная передача </w:t>
      </w:r>
      <w:hyperlink r:id="rId13" w:history="1">
        <w:r w:rsidRPr="005F09A0">
          <w:rPr>
            <w:rFonts w:asciiTheme="minorHAnsi" w:hAnsiTheme="minorHAnsi" w:cstheme="minorHAnsi"/>
          </w:rPr>
          <w:t>лицу</w:t>
        </w:r>
      </w:hyperlink>
      <w:r w:rsidRPr="005F09A0">
        <w:rPr>
          <w:rFonts w:asciiTheme="minorHAnsi" w:hAnsiTheme="minorHAnsi" w:cstheme="minorHAnsi"/>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06557063" w14:textId="77777777" w:rsidR="00777193" w:rsidRPr="005F09A0" w:rsidRDefault="00777193" w:rsidP="00777193">
      <w:pPr>
        <w:spacing w:after="120"/>
        <w:ind w:firstLine="709"/>
        <w:jc w:val="both"/>
        <w:rPr>
          <w:rFonts w:asciiTheme="minorHAnsi" w:hAnsiTheme="minorHAnsi" w:cstheme="minorHAnsi"/>
        </w:rPr>
      </w:pPr>
      <w:r w:rsidRPr="005F09A0">
        <w:rPr>
          <w:rFonts w:asciiTheme="minorHAnsi" w:hAnsiTheme="minorHAnsi" w:cstheme="minorHAnsi"/>
          <w:b/>
          <w:bCs/>
          <w:i/>
          <w:iCs/>
        </w:rPr>
        <w:t xml:space="preserve">Контрагент - </w:t>
      </w:r>
      <w:r w:rsidRPr="005F09A0">
        <w:rPr>
          <w:rFonts w:asciiTheme="minorHAnsi" w:hAnsiTheme="minorHAnsi" w:cstheme="minorHAnsi"/>
        </w:rPr>
        <w:t>любое российское или иностранное юридическое или физическое лицо, с которым Общество вступает в договорные отношения, за исключением трудовых отношений.</w:t>
      </w:r>
    </w:p>
    <w:p w14:paraId="16C52AC2" w14:textId="77777777" w:rsidR="00777193" w:rsidRPr="005F09A0" w:rsidRDefault="00777193" w:rsidP="00777193">
      <w:pPr>
        <w:spacing w:after="120"/>
        <w:ind w:firstLine="709"/>
        <w:jc w:val="both"/>
        <w:rPr>
          <w:rFonts w:asciiTheme="minorHAnsi" w:hAnsiTheme="minorHAnsi" w:cstheme="minorHAnsi"/>
        </w:rPr>
      </w:pPr>
      <w:r w:rsidRPr="005F09A0">
        <w:rPr>
          <w:rFonts w:asciiTheme="minorHAnsi" w:hAnsiTheme="minorHAnsi" w:cstheme="minorHAnsi"/>
          <w:b/>
          <w:i/>
        </w:rPr>
        <w:t>Конфликт интересов</w:t>
      </w:r>
      <w:r w:rsidRPr="005F09A0">
        <w:rPr>
          <w:rFonts w:asciiTheme="minorHAnsi" w:hAnsiTheme="minorHAnsi" w:cstheme="minorHAnsi"/>
        </w:rPr>
        <w:t xml:space="preserve"> - любые ситуации, при которых личная заинтересованность Работников Общества может повлечь ненадлежащее исполнение ими обязанностей по отношению к Обществу, возникает или может возникнуть противоречие между личной заинтересованностью работников Общества и интересами Общества, способное привести к причинению вреда имуществу и (или) деловой репутации Общества.</w:t>
      </w:r>
    </w:p>
    <w:p w14:paraId="25060F13" w14:textId="77777777" w:rsidR="00777193" w:rsidRPr="005F09A0" w:rsidRDefault="00777193" w:rsidP="00777193">
      <w:pPr>
        <w:spacing w:after="120"/>
        <w:ind w:firstLine="709"/>
        <w:jc w:val="both"/>
        <w:rPr>
          <w:rFonts w:asciiTheme="minorHAnsi" w:hAnsiTheme="minorHAnsi" w:cstheme="minorHAnsi"/>
        </w:rPr>
      </w:pPr>
      <w:r w:rsidRPr="005F09A0">
        <w:rPr>
          <w:rFonts w:asciiTheme="minorHAnsi" w:hAnsiTheme="minorHAnsi" w:cstheme="minorHAnsi"/>
          <w:b/>
          <w:i/>
        </w:rPr>
        <w:t>Корпоративное мошенничество</w:t>
      </w:r>
      <w:r w:rsidRPr="005F09A0">
        <w:rPr>
          <w:rFonts w:asciiTheme="minorHAnsi" w:hAnsiTheme="minorHAnsi" w:cstheme="minorHAnsi"/>
        </w:rPr>
        <w:t xml:space="preserve"> - действия или бездействие физических и/или юридических лиц с целью получить личную выгоду и/или выгоду иного лица в ущерб интересам Общества и/или причинить Обществу материальный и/или нематериальный ущерб путем обмана, злоупотребления доверием, введения в заблуждение или иным образом.</w:t>
      </w:r>
    </w:p>
    <w:p w14:paraId="0834B495" w14:textId="77777777" w:rsidR="003668D3" w:rsidRPr="005F09A0" w:rsidRDefault="003668D3" w:rsidP="003668D3">
      <w:pPr>
        <w:spacing w:after="120"/>
        <w:ind w:firstLine="708"/>
        <w:jc w:val="both"/>
        <w:rPr>
          <w:rFonts w:asciiTheme="minorHAnsi" w:hAnsiTheme="minorHAnsi" w:cstheme="minorHAnsi"/>
        </w:rPr>
      </w:pPr>
      <w:r w:rsidRPr="005F09A0">
        <w:rPr>
          <w:rFonts w:asciiTheme="minorHAnsi" w:hAnsiTheme="minorHAnsi" w:cstheme="minorHAnsi"/>
          <w:b/>
          <w:i/>
        </w:rPr>
        <w:t>Коррупция</w:t>
      </w:r>
      <w:r w:rsidRPr="005F09A0">
        <w:rPr>
          <w:rFonts w:asciiTheme="minorHAnsi" w:hAnsiTheme="minorHAnsi" w:cstheme="minorHAnsi"/>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14:paraId="747D0106" w14:textId="77777777" w:rsidR="00777193" w:rsidRPr="005F09A0" w:rsidRDefault="00777193" w:rsidP="00777193">
      <w:pPr>
        <w:spacing w:after="120"/>
        <w:ind w:firstLine="709"/>
        <w:jc w:val="both"/>
        <w:rPr>
          <w:rFonts w:asciiTheme="minorHAnsi" w:hAnsiTheme="minorHAnsi" w:cstheme="minorHAnsi"/>
        </w:rPr>
      </w:pPr>
      <w:r w:rsidRPr="005F09A0">
        <w:rPr>
          <w:rFonts w:asciiTheme="minorHAnsi" w:hAnsiTheme="minorHAnsi" w:cstheme="minorHAnsi"/>
          <w:b/>
          <w:bCs/>
          <w:i/>
          <w:iCs/>
        </w:rPr>
        <w:t xml:space="preserve">Коррупционное правонарушение - </w:t>
      </w:r>
      <w:r w:rsidRPr="005F09A0">
        <w:rPr>
          <w:rFonts w:asciiTheme="minorHAnsi" w:hAnsiTheme="minorHAnsi" w:cstheme="minorHAnsi"/>
        </w:rPr>
        <w:t>это общественно опасное, противоправное, виновное и наказуемое умышленное деяние Должностного лица или лица, заинтересованного в осуществлении определенных действий (бездействия) Должностным лицом, совершаемое исходя из корыстных мотивов, направленное на получение выгоды, имущества, услуг имущественного характера, имущественных прав или незаконного предоставления определенных преимуществ, как для себя, так и для третьих лиц, в том числе взяточничество и иные коррупционные преступления.</w:t>
      </w:r>
    </w:p>
    <w:p w14:paraId="7A9D3B10" w14:textId="77777777" w:rsidR="00777193" w:rsidRPr="005F09A0" w:rsidRDefault="00777193" w:rsidP="00777193">
      <w:pPr>
        <w:spacing w:after="120"/>
        <w:ind w:firstLine="709"/>
        <w:jc w:val="both"/>
        <w:rPr>
          <w:rFonts w:asciiTheme="minorHAnsi" w:hAnsiTheme="minorHAnsi" w:cstheme="minorHAnsi"/>
        </w:rPr>
      </w:pPr>
      <w:r w:rsidRPr="005F09A0">
        <w:rPr>
          <w:rFonts w:asciiTheme="minorHAnsi" w:hAnsiTheme="minorHAnsi" w:cstheme="minorHAnsi"/>
          <w:b/>
          <w:bCs/>
          <w:i/>
          <w:iCs/>
        </w:rPr>
        <w:t>Личная заинтересованность</w:t>
      </w:r>
      <w:r w:rsidRPr="005F09A0">
        <w:rPr>
          <w:rFonts w:asciiTheme="minorHAnsi" w:hAnsiTheme="minorHAnsi" w:cstheme="minorHAnsi"/>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преимуществ Должностным лицом / Работником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и (или) лицами, состоящими с ним в близком родстве или свойстве, связанными имущественными, корпоративными или иными близкими отношениями.</w:t>
      </w:r>
    </w:p>
    <w:p w14:paraId="7CEFC6A0" w14:textId="77777777" w:rsidR="00777193" w:rsidRPr="005F09A0" w:rsidRDefault="00777193" w:rsidP="00777193">
      <w:pPr>
        <w:spacing w:after="120"/>
        <w:ind w:firstLine="709"/>
        <w:jc w:val="both"/>
        <w:rPr>
          <w:rFonts w:asciiTheme="minorHAnsi" w:hAnsiTheme="minorHAnsi" w:cstheme="minorHAnsi"/>
        </w:rPr>
      </w:pPr>
      <w:r w:rsidRPr="005F09A0">
        <w:rPr>
          <w:rFonts w:asciiTheme="minorHAnsi" w:hAnsiTheme="minorHAnsi" w:cstheme="minorHAnsi"/>
          <w:b/>
          <w:i/>
        </w:rPr>
        <w:t>Применимое законодательство</w:t>
      </w:r>
      <w:r w:rsidRPr="005F09A0">
        <w:rPr>
          <w:rFonts w:asciiTheme="minorHAnsi" w:hAnsiTheme="minorHAnsi" w:cstheme="minorHAnsi"/>
        </w:rPr>
        <w:t xml:space="preserve"> - совокупность нормативно-правовых актов, стандартов и правил, целью которых является противодействие коррупции, включая, но не ограничиваясь, Конституцию Российской Федерации, ФЗ «О противодействии коррупции», Уголовный кодекс Российской Федерации, Кодекс Российской Федерации об административных правонарушениях, общепризнанные принципы и нормы международного права, заключенные Российской Федерацией международные договоры, законодательство Российской Федерации, а также законодательные и нормативно-правовые акты иностранных государств, которые распространяют свое действие Общество и/или его Работников в силу соответствующих обстоятельств (например, ведения деятельности на территории конкретного государства, условий договора с иностранным контрагентом).</w:t>
      </w:r>
    </w:p>
    <w:p w14:paraId="412724B1" w14:textId="77777777" w:rsidR="0076744E" w:rsidRPr="005F09A0" w:rsidRDefault="0076744E" w:rsidP="0076744E">
      <w:pPr>
        <w:spacing w:after="120"/>
        <w:ind w:firstLine="708"/>
        <w:jc w:val="both"/>
        <w:rPr>
          <w:rFonts w:asciiTheme="minorHAnsi" w:hAnsiTheme="minorHAnsi" w:cstheme="minorHAnsi"/>
        </w:rPr>
      </w:pPr>
      <w:r w:rsidRPr="005F09A0">
        <w:rPr>
          <w:rFonts w:asciiTheme="minorHAnsi" w:hAnsiTheme="minorHAnsi" w:cstheme="minorHAnsi"/>
          <w:b/>
          <w:i/>
        </w:rPr>
        <w:t>Противодействие коррупции</w:t>
      </w:r>
      <w:r w:rsidRPr="005F09A0">
        <w:rPr>
          <w:rFonts w:asciiTheme="minorHAnsi" w:hAnsiTheme="minorHAnsi" w:cstheme="minorHAnsi"/>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w:t>
      </w:r>
      <w:r w:rsidRPr="005F09A0">
        <w:rPr>
          <w:rFonts w:asciiTheme="minorHAnsi" w:hAnsiTheme="minorHAnsi" w:cstheme="minorHAnsi"/>
        </w:rPr>
        <w:lastRenderedPageBreak/>
        <w:t>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14:paraId="15B7648F" w14:textId="77777777" w:rsidR="0076744E" w:rsidRPr="005F09A0" w:rsidRDefault="0076744E" w:rsidP="0076744E">
      <w:pPr>
        <w:spacing w:after="120"/>
        <w:ind w:firstLine="708"/>
        <w:jc w:val="both"/>
        <w:rPr>
          <w:rFonts w:asciiTheme="minorHAnsi" w:hAnsiTheme="minorHAnsi" w:cstheme="minorHAnsi"/>
        </w:rPr>
      </w:pPr>
      <w:r w:rsidRPr="005F09A0">
        <w:rPr>
          <w:rFonts w:asciiTheme="minorHAnsi" w:hAnsiTheme="minorHAnsi" w:cstheme="minorHAnsi"/>
        </w:rPr>
        <w:t>а) по предупреждению коррупции, в том числе по выявлению и последующему устранению причин коррупции (профилактика коррупции);</w:t>
      </w:r>
    </w:p>
    <w:p w14:paraId="379975A7" w14:textId="77777777" w:rsidR="0076744E" w:rsidRPr="005F09A0" w:rsidRDefault="0076744E" w:rsidP="0076744E">
      <w:pPr>
        <w:spacing w:after="120"/>
        <w:ind w:firstLine="708"/>
        <w:jc w:val="both"/>
        <w:rPr>
          <w:rFonts w:asciiTheme="minorHAnsi" w:hAnsiTheme="minorHAnsi" w:cstheme="minorHAnsi"/>
        </w:rPr>
      </w:pPr>
      <w:r w:rsidRPr="005F09A0">
        <w:rPr>
          <w:rFonts w:asciiTheme="minorHAnsi" w:hAnsiTheme="minorHAnsi" w:cstheme="minorHAnsi"/>
        </w:rPr>
        <w:t>б) по выявлению, предупреждению, пресечению, раскрытию и расследованию коррупционных правонарушений (борьба с коррупцией);</w:t>
      </w:r>
    </w:p>
    <w:p w14:paraId="154347E2" w14:textId="77777777" w:rsidR="0076744E" w:rsidRPr="005F09A0" w:rsidRDefault="0076744E" w:rsidP="0076744E">
      <w:pPr>
        <w:spacing w:after="120"/>
        <w:ind w:firstLine="708"/>
        <w:jc w:val="both"/>
        <w:rPr>
          <w:rFonts w:asciiTheme="minorHAnsi" w:hAnsiTheme="minorHAnsi" w:cstheme="minorHAnsi"/>
        </w:rPr>
      </w:pPr>
      <w:r w:rsidRPr="005F09A0">
        <w:rPr>
          <w:rFonts w:asciiTheme="minorHAnsi" w:hAnsiTheme="minorHAnsi" w:cstheme="minorHAnsi"/>
        </w:rPr>
        <w:t>в) по минимизации и (или) ликвидации последствий коррупционных правонарушений.</w:t>
      </w:r>
    </w:p>
    <w:p w14:paraId="15A3E509" w14:textId="77777777" w:rsidR="00777193" w:rsidRPr="005F09A0" w:rsidRDefault="00777193" w:rsidP="00777193">
      <w:pPr>
        <w:spacing w:after="120"/>
        <w:ind w:firstLine="709"/>
        <w:jc w:val="both"/>
        <w:rPr>
          <w:rFonts w:asciiTheme="minorHAnsi" w:hAnsiTheme="minorHAnsi" w:cstheme="minorHAnsi"/>
        </w:rPr>
      </w:pPr>
      <w:r w:rsidRPr="005F09A0">
        <w:rPr>
          <w:rFonts w:asciiTheme="minorHAnsi" w:hAnsiTheme="minorHAnsi" w:cstheme="minorHAnsi"/>
          <w:b/>
          <w:i/>
        </w:rPr>
        <w:t>Работники</w:t>
      </w:r>
      <w:r w:rsidRPr="005F09A0">
        <w:rPr>
          <w:rFonts w:asciiTheme="minorHAnsi" w:hAnsiTheme="minorHAnsi" w:cstheme="minorHAnsi"/>
        </w:rPr>
        <w:t xml:space="preserve"> - физические лица, которые состоят в трудовых отношениях с Обществом, в том числе в подобных им отношениях (например, оказание услуг / выполнение работ в рамках договора гражданско-правового характера, предусматривающего выполнение определенной трудовой функции в интересах Общества).</w:t>
      </w:r>
    </w:p>
    <w:p w14:paraId="72DE8DCA" w14:textId="77777777" w:rsidR="0076744E" w:rsidRPr="005F09A0" w:rsidRDefault="0076744E" w:rsidP="0076744E">
      <w:pPr>
        <w:spacing w:after="120"/>
        <w:ind w:firstLine="709"/>
        <w:jc w:val="both"/>
        <w:rPr>
          <w:rFonts w:asciiTheme="minorHAnsi" w:hAnsiTheme="minorHAnsi" w:cstheme="minorHAnsi"/>
        </w:rPr>
      </w:pPr>
      <w:r w:rsidRPr="005F09A0">
        <w:rPr>
          <w:rFonts w:asciiTheme="minorHAnsi" w:hAnsiTheme="minorHAnsi" w:cstheme="minorHAnsi"/>
          <w:b/>
          <w:bCs/>
          <w:i/>
          <w:iCs/>
        </w:rPr>
        <w:t xml:space="preserve">Спонсорская поддержка - </w:t>
      </w:r>
      <w:r w:rsidRPr="005F09A0">
        <w:rPr>
          <w:rFonts w:asciiTheme="minorHAnsi" w:hAnsiTheme="minorHAnsi" w:cstheme="minorHAnsi"/>
        </w:rPr>
        <w:t>осуществление Обществом вклада в виде предоставления денежных средств в пользу спонсируемого на условиях распространения рекламы об Обществе и ее деятельности.</w:t>
      </w:r>
    </w:p>
    <w:p w14:paraId="5CA0A782" w14:textId="039C97DA" w:rsidR="00777193" w:rsidRPr="005F09A0" w:rsidRDefault="00777193" w:rsidP="00777193">
      <w:pPr>
        <w:ind w:firstLine="709"/>
        <w:jc w:val="both"/>
        <w:rPr>
          <w:rFonts w:asciiTheme="minorHAnsi" w:hAnsiTheme="minorHAnsi" w:cstheme="minorHAnsi"/>
        </w:rPr>
      </w:pPr>
      <w:r w:rsidRPr="005F09A0">
        <w:rPr>
          <w:rFonts w:asciiTheme="minorHAnsi" w:hAnsiTheme="minorHAnsi" w:cstheme="minorHAnsi"/>
          <w:b/>
          <w:i/>
        </w:rPr>
        <w:t>ФЗ «О противодействии коррупции»</w:t>
      </w:r>
      <w:r w:rsidRPr="005F09A0">
        <w:rPr>
          <w:rFonts w:asciiTheme="minorHAnsi" w:hAnsiTheme="minorHAnsi" w:cstheme="minorHAnsi"/>
        </w:rPr>
        <w:t xml:space="preserve"> - Федеральный закон от 25 декабря 2008 г. № 273-ФЗ «О противодействии коррупции», с изменениями и дополнениями.</w:t>
      </w:r>
    </w:p>
    <w:p w14:paraId="1A470636" w14:textId="77777777" w:rsidR="00777193" w:rsidRPr="005F09A0" w:rsidRDefault="00777193" w:rsidP="00777193">
      <w:pPr>
        <w:ind w:firstLine="709"/>
        <w:jc w:val="both"/>
        <w:rPr>
          <w:rFonts w:asciiTheme="minorHAnsi" w:hAnsiTheme="minorHAnsi" w:cstheme="minorHAnsi"/>
        </w:rPr>
      </w:pPr>
    </w:p>
    <w:p w14:paraId="31C6133E" w14:textId="77777777" w:rsidR="00777193" w:rsidRPr="005F09A0" w:rsidRDefault="00777193" w:rsidP="00777193">
      <w:pPr>
        <w:spacing w:after="120"/>
        <w:ind w:firstLine="708"/>
        <w:jc w:val="both"/>
        <w:rPr>
          <w:rFonts w:asciiTheme="minorHAnsi" w:hAnsiTheme="minorHAnsi" w:cstheme="minorHAnsi"/>
          <w:b/>
        </w:rPr>
      </w:pPr>
      <w:r w:rsidRPr="005F09A0">
        <w:rPr>
          <w:rFonts w:asciiTheme="minorHAnsi" w:hAnsiTheme="minorHAnsi" w:cstheme="minorHAnsi"/>
          <w:b/>
        </w:rPr>
        <w:t>3.</w:t>
      </w:r>
      <w:r w:rsidRPr="005F09A0">
        <w:rPr>
          <w:rFonts w:asciiTheme="minorHAnsi" w:hAnsiTheme="minorHAnsi" w:cstheme="minorHAnsi"/>
          <w:b/>
        </w:rPr>
        <w:tab/>
        <w:t>Основные принципы антикоррупционной деятельности Общества</w:t>
      </w:r>
    </w:p>
    <w:p w14:paraId="16DD1242"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Система мер противодействия коррупции в Обществе основывается на следующих ключевых принципах:</w:t>
      </w:r>
    </w:p>
    <w:p w14:paraId="3A12348F"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i/>
        </w:rPr>
        <w:t>1)</w:t>
      </w:r>
      <w:r w:rsidRPr="005F09A0">
        <w:rPr>
          <w:rFonts w:asciiTheme="minorHAnsi" w:hAnsiTheme="minorHAnsi" w:cstheme="minorHAnsi"/>
        </w:rPr>
        <w:tab/>
      </w:r>
      <w:r w:rsidRPr="005F09A0">
        <w:rPr>
          <w:rFonts w:asciiTheme="minorHAnsi" w:hAnsiTheme="minorHAnsi" w:cstheme="minorHAnsi"/>
          <w:i/>
        </w:rPr>
        <w:t xml:space="preserve">Принцип соответствия политики Общества действующему законодательству </w:t>
      </w:r>
      <w:r w:rsidRPr="005F09A0">
        <w:rPr>
          <w:rFonts w:asciiTheme="minorHAnsi" w:hAnsiTheme="minorHAnsi" w:cstheme="minorHAnsi"/>
          <w:i/>
        </w:rPr>
        <w:br/>
        <w:t>и общепринятым нормам.</w:t>
      </w:r>
    </w:p>
    <w:p w14:paraId="67772FD5"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Обществу.</w:t>
      </w:r>
    </w:p>
    <w:p w14:paraId="6272EF12"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i/>
        </w:rPr>
        <w:t>2)</w:t>
      </w:r>
      <w:r w:rsidRPr="005F09A0">
        <w:rPr>
          <w:rFonts w:asciiTheme="minorHAnsi" w:hAnsiTheme="minorHAnsi" w:cstheme="minorHAnsi"/>
        </w:rPr>
        <w:tab/>
      </w:r>
      <w:r w:rsidRPr="005F09A0">
        <w:rPr>
          <w:rFonts w:asciiTheme="minorHAnsi" w:hAnsiTheme="minorHAnsi" w:cstheme="minorHAnsi"/>
          <w:i/>
        </w:rPr>
        <w:t>Принцип личного примера руководства</w:t>
      </w:r>
      <w:r w:rsidRPr="005F09A0">
        <w:rPr>
          <w:rFonts w:asciiTheme="minorHAnsi" w:hAnsiTheme="minorHAnsi" w:cstheme="minorHAnsi"/>
        </w:rPr>
        <w:t xml:space="preserve"> </w:t>
      </w:r>
      <w:r w:rsidRPr="005F09A0">
        <w:rPr>
          <w:rFonts w:asciiTheme="minorHAnsi" w:hAnsiTheme="minorHAnsi" w:cstheme="minorHAnsi"/>
          <w:i/>
        </w:rPr>
        <w:t>Общества.</w:t>
      </w:r>
    </w:p>
    <w:p w14:paraId="6E4A6692" w14:textId="6D3F8D72"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Ключевая роль руководства Общества в формировании культуры нетерпимости к коррупции и в создании внутриорганизационной системы предупреждения и противодействия коррупции.</w:t>
      </w:r>
    </w:p>
    <w:p w14:paraId="374DD17F"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i/>
        </w:rPr>
        <w:t>3)</w:t>
      </w:r>
      <w:r w:rsidRPr="005F09A0">
        <w:rPr>
          <w:rFonts w:asciiTheme="minorHAnsi" w:hAnsiTheme="minorHAnsi" w:cstheme="minorHAnsi"/>
        </w:rPr>
        <w:tab/>
      </w:r>
      <w:r w:rsidRPr="005F09A0">
        <w:rPr>
          <w:rFonts w:asciiTheme="minorHAnsi" w:hAnsiTheme="minorHAnsi" w:cstheme="minorHAnsi"/>
          <w:i/>
        </w:rPr>
        <w:t>Принцип вовлеченности работников.</w:t>
      </w:r>
    </w:p>
    <w:p w14:paraId="3F6AC2B0"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Информированность работников Общества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7DBBB3B3" w14:textId="77777777" w:rsidR="00777193" w:rsidRPr="005F09A0" w:rsidRDefault="00777193" w:rsidP="00777193">
      <w:pPr>
        <w:spacing w:after="120"/>
        <w:ind w:firstLine="708"/>
        <w:jc w:val="both"/>
        <w:rPr>
          <w:rFonts w:asciiTheme="minorHAnsi" w:hAnsiTheme="minorHAnsi" w:cstheme="minorHAnsi"/>
          <w:i/>
        </w:rPr>
      </w:pPr>
      <w:r w:rsidRPr="005F09A0">
        <w:rPr>
          <w:rFonts w:asciiTheme="minorHAnsi" w:hAnsiTheme="minorHAnsi" w:cstheme="minorHAnsi"/>
          <w:i/>
        </w:rPr>
        <w:t>4)       Принцип соразмерности антикоррупционных процедур риску коррупции.</w:t>
      </w:r>
    </w:p>
    <w:p w14:paraId="24E9CB19"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Разработка и выполнение комплекса мероприятий, позволяющих снизить вероятность вовлечения Общества, его руководителей и работников в коррупционную деятельность, осуществляется с учетом существующих в деятельности Общества коррупционных рисков.</w:t>
      </w:r>
    </w:p>
    <w:p w14:paraId="3821354E"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i/>
        </w:rPr>
        <w:t>5)</w:t>
      </w:r>
      <w:r w:rsidRPr="005F09A0">
        <w:rPr>
          <w:rFonts w:asciiTheme="minorHAnsi" w:hAnsiTheme="minorHAnsi" w:cstheme="minorHAnsi"/>
          <w:i/>
        </w:rPr>
        <w:tab/>
        <w:t>Принцип эффективности антикоррупционных процедур.</w:t>
      </w:r>
    </w:p>
    <w:p w14:paraId="6D06C627"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Применение в Обществе таких антикоррупционных мероприятий, которые имеют низкую стоимость, обеспечивают простоту реализации и приносят значимый результат.</w:t>
      </w:r>
    </w:p>
    <w:p w14:paraId="37ECB7AF" w14:textId="77777777" w:rsidR="00777193" w:rsidRPr="005F09A0" w:rsidRDefault="00777193" w:rsidP="00777193">
      <w:pPr>
        <w:spacing w:after="120"/>
        <w:ind w:firstLine="708"/>
        <w:jc w:val="both"/>
        <w:rPr>
          <w:rFonts w:asciiTheme="minorHAnsi" w:hAnsiTheme="minorHAnsi" w:cstheme="minorHAnsi"/>
          <w:i/>
        </w:rPr>
      </w:pPr>
      <w:r w:rsidRPr="005F09A0">
        <w:rPr>
          <w:rFonts w:asciiTheme="minorHAnsi" w:hAnsiTheme="minorHAnsi" w:cstheme="minorHAnsi"/>
          <w:i/>
        </w:rPr>
        <w:t>6)</w:t>
      </w:r>
      <w:r w:rsidRPr="005F09A0">
        <w:rPr>
          <w:rFonts w:asciiTheme="minorHAnsi" w:hAnsiTheme="minorHAnsi" w:cstheme="minorHAnsi"/>
          <w:i/>
        </w:rPr>
        <w:tab/>
        <w:t>Принцип ответственности и неотвратимости наказания.</w:t>
      </w:r>
    </w:p>
    <w:p w14:paraId="0F4F959C"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Неотвратимость наказания для работников Общества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Общества за реализацию внутриорганизационной антикоррупционной политики.</w:t>
      </w:r>
    </w:p>
    <w:p w14:paraId="7B2B3DC3" w14:textId="77777777" w:rsidR="00777193" w:rsidRPr="005F09A0" w:rsidRDefault="00777193" w:rsidP="00777193">
      <w:pPr>
        <w:pStyle w:val="Style16"/>
        <w:widowControl/>
        <w:tabs>
          <w:tab w:val="left" w:pos="851"/>
          <w:tab w:val="left" w:pos="1134"/>
          <w:tab w:val="left" w:pos="1430"/>
        </w:tabs>
        <w:spacing w:line="276" w:lineRule="auto"/>
        <w:ind w:firstLine="720"/>
        <w:jc w:val="both"/>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Общество стремиться расследовать все случаи и разумно обоснованные сообщения о нарушениях процедур по противодействию коррупции, злоупотреблении, мошенничестве и коррупции.</w:t>
      </w:r>
    </w:p>
    <w:p w14:paraId="44ED559B" w14:textId="77777777" w:rsidR="00777193" w:rsidRPr="005F09A0" w:rsidRDefault="00777193" w:rsidP="00777193">
      <w:pPr>
        <w:pStyle w:val="Style16"/>
        <w:widowControl/>
        <w:tabs>
          <w:tab w:val="left" w:pos="851"/>
          <w:tab w:val="left" w:pos="1134"/>
          <w:tab w:val="left" w:pos="1430"/>
        </w:tabs>
        <w:spacing w:line="276" w:lineRule="auto"/>
        <w:ind w:firstLine="720"/>
        <w:jc w:val="both"/>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По результатам расследования, при подтверждении вышеуказанных нарушений, Общество принимает меры по наказанию виновных лиц в соответствии с применимым законодательством и принципами Антикоррупционной политики.</w:t>
      </w:r>
    </w:p>
    <w:p w14:paraId="5FF9E736" w14:textId="77777777" w:rsidR="00777193" w:rsidRPr="005F09A0" w:rsidRDefault="00777193" w:rsidP="00777193">
      <w:pPr>
        <w:pStyle w:val="Style16"/>
        <w:widowControl/>
        <w:tabs>
          <w:tab w:val="left" w:pos="851"/>
          <w:tab w:val="left" w:pos="1134"/>
          <w:tab w:val="left" w:pos="1430"/>
        </w:tabs>
        <w:spacing w:line="276" w:lineRule="auto"/>
        <w:ind w:firstLine="720"/>
        <w:jc w:val="both"/>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Общество привлекает к ответственности всех виновных Работников вне зависимости от занимаемой должности (выполняемой работы), статуса, стажа работы и иных условий в случае совершения ими коррупционных правонарушений в связи с исполнением трудовых обязанностей.</w:t>
      </w:r>
    </w:p>
    <w:p w14:paraId="1127DC89" w14:textId="77777777" w:rsidR="00777193" w:rsidRPr="005F09A0" w:rsidRDefault="00777193" w:rsidP="00777193">
      <w:pPr>
        <w:pStyle w:val="Style16"/>
        <w:widowControl/>
        <w:tabs>
          <w:tab w:val="left" w:pos="851"/>
          <w:tab w:val="left" w:pos="1134"/>
          <w:tab w:val="left" w:pos="1430"/>
        </w:tabs>
        <w:spacing w:line="276" w:lineRule="auto"/>
        <w:ind w:firstLine="720"/>
        <w:jc w:val="both"/>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Общество осуществляет взаимодействие с правоохранительными органами в случае выявления коррупционных правонарушений.</w:t>
      </w:r>
    </w:p>
    <w:p w14:paraId="4144260C" w14:textId="77777777" w:rsidR="00777193" w:rsidRPr="005F09A0" w:rsidRDefault="00777193" w:rsidP="00777193">
      <w:pPr>
        <w:pStyle w:val="Style16"/>
        <w:widowControl/>
        <w:tabs>
          <w:tab w:val="left" w:pos="851"/>
          <w:tab w:val="left" w:pos="1134"/>
          <w:tab w:val="left" w:pos="1430"/>
        </w:tabs>
        <w:spacing w:after="120" w:line="276" w:lineRule="auto"/>
        <w:ind w:firstLine="720"/>
        <w:jc w:val="both"/>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Недопустимость установления привилегий и положений, ограничивающих ответственность или усложняющих порядок привлечения к ответственности Работников/определенной группы работников общества, причастных к коррупционным проявлениям. </w:t>
      </w:r>
    </w:p>
    <w:p w14:paraId="6E746FA0" w14:textId="77777777" w:rsidR="00777193" w:rsidRPr="005F09A0" w:rsidRDefault="00777193" w:rsidP="00777193">
      <w:pPr>
        <w:spacing w:after="120"/>
        <w:ind w:firstLine="708"/>
        <w:jc w:val="both"/>
        <w:rPr>
          <w:rFonts w:asciiTheme="minorHAnsi" w:hAnsiTheme="minorHAnsi" w:cstheme="minorHAnsi"/>
          <w:i/>
        </w:rPr>
      </w:pPr>
      <w:r w:rsidRPr="005F09A0">
        <w:rPr>
          <w:rFonts w:asciiTheme="minorHAnsi" w:hAnsiTheme="minorHAnsi" w:cstheme="minorHAnsi"/>
          <w:i/>
        </w:rPr>
        <w:lastRenderedPageBreak/>
        <w:t>7)        Принцип открытости.</w:t>
      </w:r>
    </w:p>
    <w:p w14:paraId="03EB4218"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Информирование контрагентов, партнеров и общественности о принятых в Обществе антикоррупционных стандартах ведения деятельности.</w:t>
      </w:r>
    </w:p>
    <w:p w14:paraId="735334A9" w14:textId="77777777" w:rsidR="00777193" w:rsidRPr="005F09A0" w:rsidRDefault="00777193" w:rsidP="00777193">
      <w:pPr>
        <w:spacing w:after="120"/>
        <w:ind w:firstLine="709"/>
        <w:jc w:val="both"/>
        <w:rPr>
          <w:rFonts w:asciiTheme="minorHAnsi" w:hAnsiTheme="minorHAnsi" w:cstheme="minorHAnsi"/>
          <w:i/>
        </w:rPr>
      </w:pPr>
      <w:r w:rsidRPr="005F09A0">
        <w:rPr>
          <w:rFonts w:asciiTheme="minorHAnsi" w:hAnsiTheme="minorHAnsi" w:cstheme="minorHAnsi"/>
          <w:i/>
        </w:rPr>
        <w:t>8)</w:t>
      </w:r>
      <w:r w:rsidRPr="005F09A0">
        <w:rPr>
          <w:rFonts w:asciiTheme="minorHAnsi" w:hAnsiTheme="minorHAnsi" w:cstheme="minorHAnsi"/>
          <w:i/>
        </w:rPr>
        <w:tab/>
        <w:t>Принцип постоянного контроля и регулярного мониторинга.</w:t>
      </w:r>
    </w:p>
    <w:p w14:paraId="5A181C19" w14:textId="77777777" w:rsidR="00777193" w:rsidRPr="005F09A0" w:rsidRDefault="00777193" w:rsidP="00777193">
      <w:pPr>
        <w:pStyle w:val="Style16"/>
        <w:widowControl/>
        <w:tabs>
          <w:tab w:val="left" w:pos="851"/>
          <w:tab w:val="left" w:pos="1134"/>
          <w:tab w:val="left" w:pos="1430"/>
        </w:tabs>
        <w:spacing w:line="276" w:lineRule="auto"/>
        <w:ind w:firstLine="720"/>
        <w:jc w:val="both"/>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Регулярное осуществление мониторинга эффективности внедренных антикоррупционных стандартов и процедур, а также контроля за их исполнением в соответствии с процедурами, утвержденными локальными нормативными актами.</w:t>
      </w:r>
    </w:p>
    <w:p w14:paraId="69FAC9B7" w14:textId="77777777" w:rsidR="00777193" w:rsidRPr="005F09A0" w:rsidRDefault="00777193" w:rsidP="00777193">
      <w:pPr>
        <w:pStyle w:val="Style16"/>
        <w:widowControl/>
        <w:tabs>
          <w:tab w:val="left" w:pos="851"/>
          <w:tab w:val="left" w:pos="1134"/>
          <w:tab w:val="left" w:pos="1430"/>
        </w:tabs>
        <w:spacing w:line="276" w:lineRule="auto"/>
        <w:ind w:firstLine="720"/>
        <w:jc w:val="both"/>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Общество проводит мероприятия по выявлению, оценке и переоценке коррупционных рисков, уделяя особое внимание рискам, характерным для его деятельности, регионов присутствия, а также потенциально уязвимых бизнес-процессов. </w:t>
      </w:r>
    </w:p>
    <w:p w14:paraId="55195B21" w14:textId="77777777" w:rsidR="00777193" w:rsidRPr="005F09A0" w:rsidRDefault="00777193" w:rsidP="00777193">
      <w:pPr>
        <w:pStyle w:val="Style16"/>
        <w:widowControl/>
        <w:tabs>
          <w:tab w:val="left" w:pos="851"/>
          <w:tab w:val="left" w:pos="1134"/>
          <w:tab w:val="left" w:pos="1430"/>
        </w:tabs>
        <w:spacing w:line="276" w:lineRule="auto"/>
        <w:ind w:firstLine="720"/>
        <w:jc w:val="both"/>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По результатам оценки и переоценки рисков, Общество разрабатывает и внедряет процедуры по противодействию коррупции, разумно и пропорционально отвечающие уровню и характеру выявленных рисков. Общество стремится сделать процедуры максимально прозрачными, ясными, выполнимыми и разумно отвечающими выявленному риску.</w:t>
      </w:r>
    </w:p>
    <w:p w14:paraId="48C9DF2C" w14:textId="77777777" w:rsidR="00777193" w:rsidRPr="005F09A0" w:rsidRDefault="00777193" w:rsidP="00777193">
      <w:pPr>
        <w:pStyle w:val="Style16"/>
        <w:widowControl/>
        <w:tabs>
          <w:tab w:val="left" w:pos="851"/>
          <w:tab w:val="left" w:pos="1134"/>
          <w:tab w:val="left" w:pos="1430"/>
        </w:tabs>
        <w:ind w:left="720"/>
        <w:jc w:val="both"/>
        <w:rPr>
          <w:rStyle w:val="FontStyle34"/>
          <w:rFonts w:asciiTheme="minorHAnsi" w:eastAsiaTheme="majorEastAsia" w:hAnsiTheme="minorHAnsi" w:cstheme="minorHAnsi"/>
          <w:sz w:val="20"/>
          <w:szCs w:val="20"/>
        </w:rPr>
      </w:pPr>
    </w:p>
    <w:p w14:paraId="03838131" w14:textId="77777777" w:rsidR="00777193" w:rsidRPr="005F09A0" w:rsidRDefault="00777193" w:rsidP="00777193">
      <w:pPr>
        <w:tabs>
          <w:tab w:val="left" w:pos="1560"/>
        </w:tabs>
        <w:spacing w:after="120"/>
        <w:ind w:firstLine="709"/>
        <w:jc w:val="both"/>
        <w:rPr>
          <w:rFonts w:asciiTheme="minorHAnsi" w:hAnsiTheme="minorHAnsi" w:cstheme="minorHAnsi"/>
          <w:i/>
          <w:iCs/>
        </w:rPr>
      </w:pPr>
      <w:r w:rsidRPr="005F09A0">
        <w:rPr>
          <w:rFonts w:asciiTheme="minorHAnsi" w:hAnsiTheme="minorHAnsi" w:cstheme="minorHAnsi"/>
          <w:i/>
          <w:iCs/>
        </w:rPr>
        <w:t>9)       Принцип непринятия коррупции в любых формах и проявлениях.</w:t>
      </w:r>
    </w:p>
    <w:p w14:paraId="66FFDEFC" w14:textId="77777777" w:rsidR="00777193" w:rsidRPr="005F09A0" w:rsidRDefault="00777193" w:rsidP="00777193">
      <w:pPr>
        <w:pStyle w:val="Style16"/>
        <w:widowControl/>
        <w:tabs>
          <w:tab w:val="left" w:pos="851"/>
          <w:tab w:val="left" w:pos="1134"/>
          <w:tab w:val="left" w:pos="1430"/>
        </w:tabs>
        <w:spacing w:line="276" w:lineRule="auto"/>
        <w:ind w:firstLine="720"/>
        <w:jc w:val="both"/>
        <w:rPr>
          <w:rFonts w:asciiTheme="minorHAnsi" w:eastAsiaTheme="minorHAnsi" w:hAnsiTheme="minorHAnsi" w:cstheme="minorHAnsi"/>
          <w:iCs/>
          <w:sz w:val="20"/>
          <w:szCs w:val="20"/>
          <w:lang w:eastAsia="en-US"/>
        </w:rPr>
      </w:pPr>
      <w:r w:rsidRPr="005F09A0">
        <w:rPr>
          <w:rFonts w:asciiTheme="minorHAnsi" w:eastAsiaTheme="minorHAnsi" w:hAnsiTheme="minorHAnsi" w:cstheme="minorHAnsi"/>
          <w:iCs/>
          <w:sz w:val="20"/>
          <w:szCs w:val="20"/>
          <w:lang w:eastAsia="en-US"/>
        </w:rPr>
        <w:t>Общество придерживается принципа полного непринятия мошенничества и коррупции в любых формах и проявлениях при осуществлении как операционной, так иных видов деятельности.</w:t>
      </w:r>
    </w:p>
    <w:p w14:paraId="011A4D81" w14:textId="77777777" w:rsidR="00777193" w:rsidRPr="005F09A0" w:rsidRDefault="00777193" w:rsidP="00777193">
      <w:pPr>
        <w:pStyle w:val="Style16"/>
        <w:widowControl/>
        <w:tabs>
          <w:tab w:val="left" w:pos="851"/>
          <w:tab w:val="left" w:pos="1134"/>
          <w:tab w:val="left" w:pos="1430"/>
        </w:tabs>
        <w:spacing w:line="276" w:lineRule="auto"/>
        <w:ind w:firstLine="720"/>
        <w:jc w:val="both"/>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Данный принцип означает строгий запрет для работников, членов органов управления Общества и иных лиц, действующих от имени Общества или в его интересах, прямо или косвенно, личное или через какое-либо посредничество участвовать в коррупционных действиях.</w:t>
      </w:r>
    </w:p>
    <w:p w14:paraId="691C0D2D" w14:textId="77777777" w:rsidR="00777193" w:rsidRPr="005F09A0" w:rsidRDefault="00777193" w:rsidP="00777193">
      <w:pPr>
        <w:pStyle w:val="Style16"/>
        <w:widowControl/>
        <w:tabs>
          <w:tab w:val="left" w:pos="851"/>
          <w:tab w:val="left" w:pos="1134"/>
          <w:tab w:val="left" w:pos="1430"/>
        </w:tabs>
        <w:spacing w:after="120" w:line="276" w:lineRule="auto"/>
        <w:ind w:firstLine="720"/>
        <w:jc w:val="both"/>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Общество считает любые проявления коррупции недопустимыми, вне зависимости от суммы нанесенного ущерба, и принимает активные меры по противодействию коррупции в своей деятельности. </w:t>
      </w:r>
    </w:p>
    <w:p w14:paraId="743263D8" w14:textId="77777777" w:rsidR="00777193" w:rsidRPr="005F09A0" w:rsidRDefault="00777193" w:rsidP="00777193">
      <w:pPr>
        <w:pStyle w:val="Style16"/>
        <w:widowControl/>
        <w:tabs>
          <w:tab w:val="left" w:pos="851"/>
          <w:tab w:val="left" w:pos="1134"/>
          <w:tab w:val="left" w:pos="1430"/>
        </w:tabs>
        <w:spacing w:after="120"/>
        <w:ind w:left="360" w:firstLine="349"/>
        <w:jc w:val="both"/>
        <w:rPr>
          <w:rFonts w:asciiTheme="minorHAnsi" w:eastAsiaTheme="minorHAnsi" w:hAnsiTheme="minorHAnsi" w:cstheme="minorHAnsi"/>
          <w:i/>
          <w:sz w:val="20"/>
          <w:szCs w:val="20"/>
          <w:lang w:eastAsia="en-US"/>
        </w:rPr>
      </w:pPr>
      <w:r w:rsidRPr="005F09A0">
        <w:rPr>
          <w:rFonts w:asciiTheme="minorHAnsi" w:eastAsiaTheme="minorHAnsi" w:hAnsiTheme="minorHAnsi" w:cstheme="minorHAnsi"/>
          <w:i/>
          <w:sz w:val="20"/>
          <w:szCs w:val="20"/>
          <w:lang w:eastAsia="en-US"/>
        </w:rPr>
        <w:t>10)      Принцип соразмерности антикоррупционных процедур риску коррупции.</w:t>
      </w:r>
    </w:p>
    <w:p w14:paraId="4C2D3B5F" w14:textId="77777777" w:rsidR="00777193" w:rsidRPr="005F09A0" w:rsidRDefault="00777193" w:rsidP="00777193">
      <w:pPr>
        <w:pStyle w:val="Style16"/>
        <w:widowControl/>
        <w:tabs>
          <w:tab w:val="left" w:pos="851"/>
          <w:tab w:val="left" w:pos="1134"/>
          <w:tab w:val="left" w:pos="1430"/>
        </w:tabs>
        <w:spacing w:after="120" w:line="276" w:lineRule="auto"/>
        <w:ind w:firstLine="720"/>
        <w:jc w:val="both"/>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Разработка и выполнение комплекса мероприятий, позволяющих снизить вероятность вовлечения Общества, его руководителей и работников в коррупционную деятельность, осуществляется с учетом существующих в деятельности Общества коррупционных рисков.</w:t>
      </w:r>
    </w:p>
    <w:p w14:paraId="7E4B868C" w14:textId="77777777" w:rsidR="00777193" w:rsidRPr="005F09A0" w:rsidRDefault="00777193" w:rsidP="00777193">
      <w:pPr>
        <w:pStyle w:val="Style16"/>
        <w:widowControl/>
        <w:tabs>
          <w:tab w:val="left" w:pos="851"/>
          <w:tab w:val="left" w:pos="1134"/>
          <w:tab w:val="left" w:pos="1430"/>
        </w:tabs>
        <w:spacing w:after="120"/>
        <w:ind w:left="360" w:firstLine="349"/>
        <w:jc w:val="both"/>
        <w:rPr>
          <w:rFonts w:asciiTheme="minorHAnsi" w:eastAsiaTheme="minorHAnsi" w:hAnsiTheme="minorHAnsi" w:cstheme="minorHAnsi"/>
          <w:i/>
          <w:iCs/>
          <w:sz w:val="20"/>
          <w:szCs w:val="20"/>
          <w:lang w:eastAsia="en-US"/>
        </w:rPr>
      </w:pPr>
      <w:r w:rsidRPr="005F09A0">
        <w:rPr>
          <w:rFonts w:asciiTheme="minorHAnsi" w:eastAsiaTheme="minorHAnsi" w:hAnsiTheme="minorHAnsi" w:cstheme="minorHAnsi"/>
          <w:i/>
          <w:iCs/>
          <w:sz w:val="20"/>
          <w:szCs w:val="20"/>
          <w:lang w:eastAsia="en-US"/>
        </w:rPr>
        <w:t>11)      Принцип должной осмотрительности.</w:t>
      </w:r>
    </w:p>
    <w:p w14:paraId="32759D4D" w14:textId="77777777" w:rsidR="00777193" w:rsidRPr="005F09A0" w:rsidRDefault="00777193" w:rsidP="00777193">
      <w:pPr>
        <w:pStyle w:val="Style16"/>
        <w:widowControl/>
        <w:tabs>
          <w:tab w:val="left" w:pos="851"/>
          <w:tab w:val="left" w:pos="1134"/>
          <w:tab w:val="left" w:pos="1430"/>
        </w:tabs>
        <w:spacing w:line="276" w:lineRule="auto"/>
        <w:ind w:firstLine="720"/>
        <w:jc w:val="both"/>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Общество осуществляет проверку контрагентов и кандидатов на работу перед принятием решения о начале или продолжении деловых/трудовых отношений на предмет их благонадежности, неприятия корпоративного мошенничества, коррупции и отсутствия конфликта интересов.</w:t>
      </w:r>
    </w:p>
    <w:p w14:paraId="652050F0" w14:textId="77777777" w:rsidR="00777193" w:rsidRPr="005F09A0" w:rsidRDefault="00777193" w:rsidP="00777193">
      <w:pPr>
        <w:ind w:firstLine="709"/>
        <w:jc w:val="both"/>
        <w:rPr>
          <w:rFonts w:asciiTheme="minorHAnsi" w:hAnsiTheme="minorHAnsi" w:cstheme="minorHAnsi"/>
        </w:rPr>
      </w:pPr>
    </w:p>
    <w:p w14:paraId="23CDE958" w14:textId="77777777" w:rsidR="00777193" w:rsidRPr="005F09A0" w:rsidRDefault="00777193" w:rsidP="00777193">
      <w:pPr>
        <w:spacing w:after="120"/>
        <w:ind w:left="709" w:hanging="1"/>
        <w:jc w:val="both"/>
        <w:rPr>
          <w:rFonts w:asciiTheme="minorHAnsi" w:hAnsiTheme="minorHAnsi" w:cstheme="minorHAnsi"/>
          <w:b/>
        </w:rPr>
      </w:pPr>
      <w:r w:rsidRPr="005F09A0">
        <w:rPr>
          <w:rFonts w:asciiTheme="minorHAnsi" w:hAnsiTheme="minorHAnsi" w:cstheme="minorHAnsi"/>
          <w:b/>
        </w:rPr>
        <w:t>4.</w:t>
      </w:r>
      <w:r w:rsidRPr="005F09A0">
        <w:rPr>
          <w:rFonts w:asciiTheme="minorHAnsi" w:hAnsiTheme="minorHAnsi" w:cstheme="minorHAnsi"/>
          <w:b/>
        </w:rPr>
        <w:tab/>
        <w:t>Область применения и круг лиц, попадающих под действие Антикоррупционной политики</w:t>
      </w:r>
    </w:p>
    <w:p w14:paraId="2D7DACDC"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Все работники Общества, состоящие с ним в трудовых отношениях, вне зависимости от занимаемой должности и выполняемых функций, обязаны руководствоваться настоящей Антикоррупционной политикой и соблюдать ее требования.</w:t>
      </w:r>
    </w:p>
    <w:p w14:paraId="495D503C" w14:textId="77777777" w:rsidR="00777193" w:rsidRPr="005F09A0" w:rsidRDefault="00777193" w:rsidP="00777193">
      <w:pPr>
        <w:spacing w:after="120"/>
        <w:ind w:firstLine="709"/>
        <w:jc w:val="both"/>
        <w:rPr>
          <w:rFonts w:asciiTheme="minorHAnsi" w:hAnsiTheme="minorHAnsi" w:cstheme="minorHAnsi"/>
        </w:rPr>
      </w:pPr>
      <w:r w:rsidRPr="005F09A0">
        <w:rPr>
          <w:rFonts w:asciiTheme="minorHAnsi" w:hAnsiTheme="minorHAnsi" w:cstheme="minorHAnsi"/>
        </w:rPr>
        <w:t>Действие Антикоррупционной политики Общества распространяется также на иных</w:t>
      </w:r>
      <w:r w:rsidRPr="005F09A0">
        <w:rPr>
          <w:rStyle w:val="af2"/>
          <w:rFonts w:asciiTheme="minorHAnsi" w:eastAsiaTheme="majorEastAsia" w:hAnsiTheme="minorHAnsi" w:cstheme="minorHAnsi"/>
        </w:rPr>
        <w:footnoteReference w:id="1"/>
      </w:r>
      <w:r w:rsidRPr="005F09A0">
        <w:rPr>
          <w:rFonts w:asciiTheme="minorHAnsi" w:hAnsiTheme="minorHAnsi" w:cstheme="minorHAnsi"/>
        </w:rPr>
        <w:t xml:space="preserve"> физических и (или) юридических лиц, с которыми Общество вступает в договорные отношения, в случаях, когда соответствующие обязательства предусмотрены в договорах с этими лицами.</w:t>
      </w:r>
    </w:p>
    <w:p w14:paraId="1BDBDF3F" w14:textId="77777777" w:rsidR="00777193" w:rsidRPr="005F09A0" w:rsidRDefault="00777193" w:rsidP="00777193">
      <w:pPr>
        <w:pStyle w:val="Style9"/>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Политика не призвана заменить материально-правовые нормы, установленные применимым законодательством по противодействию взяточничеству и коррупции. В настоящей Политике и иных применимых внутренних нормативных документах установлены минимальные обязательные для исполнения стандарты Общества в сфере противодействия взяточничеству и коррупции и в отношении связанных с этих </w:t>
      </w:r>
      <w:r w:rsidRPr="005F09A0">
        <w:rPr>
          <w:rFonts w:asciiTheme="minorHAnsi" w:eastAsiaTheme="minorHAnsi" w:hAnsiTheme="minorHAnsi" w:cstheme="minorHAnsi"/>
          <w:sz w:val="20"/>
          <w:szCs w:val="20"/>
          <w:lang w:eastAsia="en-US"/>
        </w:rPr>
        <w:lastRenderedPageBreak/>
        <w:t xml:space="preserve">вопросов, и она разработана с целью обеспечения последовательной работы по управлению рисками, связанными со взяточничеством и коррупцией. </w:t>
      </w:r>
    </w:p>
    <w:p w14:paraId="5D10385F" w14:textId="77777777" w:rsidR="00777193" w:rsidRPr="005F09A0" w:rsidRDefault="00777193" w:rsidP="00777193">
      <w:pPr>
        <w:ind w:firstLine="709"/>
        <w:jc w:val="both"/>
        <w:rPr>
          <w:rFonts w:asciiTheme="minorHAnsi" w:hAnsiTheme="minorHAnsi" w:cstheme="minorHAnsi"/>
        </w:rPr>
      </w:pPr>
    </w:p>
    <w:p w14:paraId="524F6F19" w14:textId="77777777" w:rsidR="00777193" w:rsidRPr="005F09A0" w:rsidRDefault="00777193" w:rsidP="00777193">
      <w:pPr>
        <w:spacing w:after="120"/>
        <w:ind w:left="709" w:hanging="1"/>
        <w:jc w:val="both"/>
        <w:rPr>
          <w:rFonts w:asciiTheme="minorHAnsi" w:hAnsiTheme="minorHAnsi" w:cstheme="minorHAnsi"/>
          <w:b/>
        </w:rPr>
      </w:pPr>
      <w:r w:rsidRPr="005F09A0">
        <w:rPr>
          <w:rFonts w:asciiTheme="minorHAnsi" w:hAnsiTheme="minorHAnsi" w:cstheme="minorHAnsi"/>
          <w:b/>
        </w:rPr>
        <w:t>5.</w:t>
      </w:r>
      <w:r w:rsidRPr="005F09A0">
        <w:rPr>
          <w:rFonts w:asciiTheme="minorHAnsi" w:hAnsiTheme="minorHAnsi" w:cstheme="minorHAnsi"/>
          <w:b/>
        </w:rPr>
        <w:tab/>
        <w:t>Лица, ответственные за реализацию Антикоррупционной политики</w:t>
      </w:r>
    </w:p>
    <w:p w14:paraId="4C660313" w14:textId="59E04FAA"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Лицом, ответственным за реализацию Антикоррупционной политики Общества, является Главный управляющий</w:t>
      </w:r>
      <w:r w:rsidR="00D134F9" w:rsidRPr="005F09A0">
        <w:rPr>
          <w:rFonts w:asciiTheme="minorHAnsi" w:hAnsiTheme="minorHAnsi" w:cstheme="minorHAnsi"/>
        </w:rPr>
        <w:t>/исполнительный</w:t>
      </w:r>
      <w:r w:rsidRPr="005F09A0">
        <w:rPr>
          <w:rFonts w:asciiTheme="minorHAnsi" w:hAnsiTheme="minorHAnsi" w:cstheme="minorHAnsi"/>
        </w:rPr>
        <w:t xml:space="preserve"> директор Общества.</w:t>
      </w:r>
    </w:p>
    <w:p w14:paraId="0090C673" w14:textId="44296BE3"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Главный управляющий</w:t>
      </w:r>
      <w:r w:rsidR="00D134F9" w:rsidRPr="005F09A0">
        <w:rPr>
          <w:rFonts w:asciiTheme="minorHAnsi" w:hAnsiTheme="minorHAnsi" w:cstheme="minorHAnsi"/>
        </w:rPr>
        <w:t>/исполнительный</w:t>
      </w:r>
      <w:r w:rsidRPr="005F09A0">
        <w:rPr>
          <w:rFonts w:asciiTheme="minorHAnsi" w:hAnsiTheme="minorHAnsi" w:cstheme="minorHAnsi"/>
        </w:rPr>
        <w:t xml:space="preserve"> директор Общества отвечает за организацию всех мероприятий, направленных на реализацию требований настоящей Антикоррупционной политики, включая назначение лиц, ответственных за разработку антикоррупционных мероприятий, их осуществление и контроль.</w:t>
      </w:r>
    </w:p>
    <w:p w14:paraId="4D19D563" w14:textId="51E63638"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В обязанности Главного</w:t>
      </w:r>
      <w:r w:rsidR="00D134F9" w:rsidRPr="005F09A0">
        <w:rPr>
          <w:rFonts w:asciiTheme="minorHAnsi" w:hAnsiTheme="minorHAnsi" w:cstheme="minorHAnsi"/>
        </w:rPr>
        <w:t xml:space="preserve"> управляющего/исполнительного </w:t>
      </w:r>
      <w:r w:rsidRPr="005F09A0">
        <w:rPr>
          <w:rFonts w:asciiTheme="minorHAnsi" w:hAnsiTheme="minorHAnsi" w:cstheme="minorHAnsi"/>
        </w:rPr>
        <w:t>директора Общества, направленные на противодействие коррупции, в частности, включаются:</w:t>
      </w:r>
    </w:p>
    <w:p w14:paraId="731C05DD" w14:textId="534F32F7" w:rsidR="00777193" w:rsidRPr="005F09A0" w:rsidRDefault="00777193" w:rsidP="00D134F9">
      <w:pPr>
        <w:pStyle w:val="a7"/>
        <w:numPr>
          <w:ilvl w:val="0"/>
          <w:numId w:val="49"/>
        </w:numPr>
        <w:tabs>
          <w:tab w:val="left" w:pos="1134"/>
          <w:tab w:val="left" w:pos="1701"/>
        </w:tabs>
        <w:spacing w:after="120" w:line="276" w:lineRule="auto"/>
        <w:ind w:left="1701" w:hanging="567"/>
        <w:jc w:val="both"/>
        <w:rPr>
          <w:rFonts w:asciiTheme="minorHAnsi" w:hAnsiTheme="minorHAnsi" w:cstheme="minorHAnsi"/>
        </w:rPr>
      </w:pPr>
      <w:r w:rsidRPr="005F09A0">
        <w:rPr>
          <w:rFonts w:asciiTheme="minorHAnsi" w:hAnsiTheme="minorHAnsi" w:cstheme="minorHAnsi"/>
        </w:rPr>
        <w:t>организация проведения контрольных меропри</w:t>
      </w:r>
      <w:r w:rsidR="00D134F9" w:rsidRPr="005F09A0">
        <w:rPr>
          <w:rFonts w:asciiTheme="minorHAnsi" w:hAnsiTheme="minorHAnsi" w:cstheme="minorHAnsi"/>
        </w:rPr>
        <w:t>ятий, направленных на выявление к</w:t>
      </w:r>
      <w:r w:rsidRPr="005F09A0">
        <w:rPr>
          <w:rFonts w:asciiTheme="minorHAnsi" w:hAnsiTheme="minorHAnsi" w:cstheme="minorHAnsi"/>
        </w:rPr>
        <w:t>оррупционных правонарушений работниками Общества;</w:t>
      </w:r>
    </w:p>
    <w:p w14:paraId="1519DEDB" w14:textId="77777777" w:rsidR="00777193" w:rsidRPr="005F09A0" w:rsidRDefault="00777193" w:rsidP="00D134F9">
      <w:pPr>
        <w:pStyle w:val="a7"/>
        <w:numPr>
          <w:ilvl w:val="0"/>
          <w:numId w:val="46"/>
        </w:numPr>
        <w:tabs>
          <w:tab w:val="left" w:pos="1134"/>
        </w:tabs>
        <w:spacing w:after="120" w:line="276" w:lineRule="auto"/>
        <w:ind w:left="1701" w:hanging="633"/>
        <w:jc w:val="both"/>
        <w:rPr>
          <w:rFonts w:asciiTheme="minorHAnsi" w:hAnsiTheme="minorHAnsi" w:cstheme="minorHAnsi"/>
        </w:rPr>
      </w:pPr>
      <w:r w:rsidRPr="005F09A0">
        <w:rPr>
          <w:rFonts w:asciiTheme="minorHAnsi" w:hAnsiTheme="minorHAnsi" w:cstheme="minorHAnsi"/>
        </w:rPr>
        <w:t>организация проведения оценки коррупционных рисков;</w:t>
      </w:r>
    </w:p>
    <w:p w14:paraId="1C873CDF" w14:textId="77777777" w:rsidR="00777193" w:rsidRPr="005F09A0" w:rsidRDefault="00777193" w:rsidP="00777193">
      <w:pPr>
        <w:pStyle w:val="a7"/>
        <w:numPr>
          <w:ilvl w:val="0"/>
          <w:numId w:val="46"/>
        </w:numPr>
        <w:spacing w:after="120" w:line="276" w:lineRule="auto"/>
        <w:ind w:left="1701" w:hanging="633"/>
        <w:jc w:val="both"/>
        <w:rPr>
          <w:rFonts w:asciiTheme="minorHAnsi" w:hAnsiTheme="minorHAnsi" w:cstheme="minorHAnsi"/>
        </w:rPr>
      </w:pPr>
      <w:r w:rsidRPr="005F09A0">
        <w:rPr>
          <w:rFonts w:asciiTheme="minorHAnsi" w:hAnsiTheme="minorHAnsi" w:cstheme="minorHAnsi"/>
        </w:rPr>
        <w:t>организация процесса приема и рассмотрения сообщений о случаях склонения работников Общества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Общества или иными лицами;</w:t>
      </w:r>
    </w:p>
    <w:p w14:paraId="0B36EB2A" w14:textId="77777777" w:rsidR="00777193" w:rsidRPr="005F09A0" w:rsidRDefault="00777193" w:rsidP="00777193">
      <w:pPr>
        <w:pStyle w:val="a7"/>
        <w:numPr>
          <w:ilvl w:val="0"/>
          <w:numId w:val="46"/>
        </w:numPr>
        <w:spacing w:after="120" w:line="276" w:lineRule="auto"/>
        <w:ind w:left="1701" w:hanging="633"/>
        <w:jc w:val="both"/>
        <w:rPr>
          <w:rFonts w:asciiTheme="minorHAnsi" w:hAnsiTheme="minorHAnsi" w:cstheme="minorHAnsi"/>
        </w:rPr>
      </w:pPr>
      <w:r w:rsidRPr="005F09A0">
        <w:rPr>
          <w:rFonts w:asciiTheme="minorHAnsi" w:hAnsiTheme="minorHAnsi" w:cstheme="minorHAnsi"/>
        </w:rPr>
        <w:t>обеспечение конфиденциального рассмотрения представленных сообщений о случаях склонения к совершению либо совершении коррупционных правонарушений;</w:t>
      </w:r>
    </w:p>
    <w:p w14:paraId="54E86DEB" w14:textId="77777777" w:rsidR="00777193" w:rsidRPr="005F09A0" w:rsidRDefault="00777193" w:rsidP="00777193">
      <w:pPr>
        <w:pStyle w:val="a7"/>
        <w:numPr>
          <w:ilvl w:val="0"/>
          <w:numId w:val="46"/>
        </w:numPr>
        <w:spacing w:after="120" w:line="276" w:lineRule="auto"/>
        <w:ind w:left="1701" w:hanging="633"/>
        <w:jc w:val="both"/>
        <w:rPr>
          <w:rFonts w:asciiTheme="minorHAnsi" w:hAnsiTheme="minorHAnsi" w:cstheme="minorHAnsi"/>
        </w:rPr>
      </w:pPr>
      <w:r w:rsidRPr="005F09A0">
        <w:rPr>
          <w:rFonts w:asciiTheme="minorHAnsi" w:hAnsiTheme="minorHAnsi" w:cstheme="minorHAnsi"/>
        </w:rPr>
        <w:t>обеспечение конфиденциального рассмотрения сведений о конфликте интересов и урегулирования конфликта интересов;</w:t>
      </w:r>
    </w:p>
    <w:p w14:paraId="73CDAB08" w14:textId="77777777" w:rsidR="00777193" w:rsidRPr="005F09A0" w:rsidRDefault="00777193" w:rsidP="00777193">
      <w:pPr>
        <w:pStyle w:val="a7"/>
        <w:numPr>
          <w:ilvl w:val="0"/>
          <w:numId w:val="46"/>
        </w:numPr>
        <w:spacing w:after="120" w:line="276" w:lineRule="auto"/>
        <w:ind w:left="1701" w:hanging="633"/>
        <w:jc w:val="both"/>
        <w:rPr>
          <w:rFonts w:asciiTheme="minorHAnsi" w:hAnsiTheme="minorHAnsi" w:cstheme="minorHAnsi"/>
        </w:rPr>
      </w:pPr>
      <w:r w:rsidRPr="005F09A0">
        <w:rPr>
          <w:rFonts w:asciiTheme="minorHAnsi" w:hAnsiTheme="minorHAnsi" w:cstheme="minorHAnsi"/>
        </w:rPr>
        <w:t>организация обучающих мероприятий по вопросам профилактики и противодействия коррупции и индивидуального консультирования работников;</w:t>
      </w:r>
    </w:p>
    <w:p w14:paraId="342749DE" w14:textId="77777777" w:rsidR="00777193" w:rsidRPr="005F09A0" w:rsidRDefault="00777193" w:rsidP="00777193">
      <w:pPr>
        <w:pStyle w:val="a7"/>
        <w:numPr>
          <w:ilvl w:val="0"/>
          <w:numId w:val="46"/>
        </w:numPr>
        <w:spacing w:after="120" w:line="276" w:lineRule="auto"/>
        <w:ind w:left="1701" w:hanging="633"/>
        <w:jc w:val="both"/>
        <w:rPr>
          <w:rFonts w:asciiTheme="minorHAnsi" w:hAnsiTheme="minorHAnsi" w:cstheme="minorHAnsi"/>
        </w:rPr>
      </w:pPr>
      <w:r w:rsidRPr="005F09A0">
        <w:rPr>
          <w:rFonts w:asciiTheme="minorHAnsi" w:hAnsiTheme="minorHAnsi" w:cstheme="minorHAnsi"/>
        </w:rPr>
        <w:t xml:space="preserve">оказание содействия уполномоченным представителям контрольно-надзорных </w:t>
      </w:r>
      <w:r w:rsidRPr="005F09A0">
        <w:rPr>
          <w:rFonts w:asciiTheme="minorHAnsi" w:hAnsiTheme="minorHAnsi" w:cstheme="minorHAnsi"/>
        </w:rPr>
        <w:br/>
        <w:t>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62499C25" w14:textId="77777777" w:rsidR="00777193" w:rsidRPr="005F09A0" w:rsidRDefault="00777193" w:rsidP="00777193">
      <w:pPr>
        <w:pStyle w:val="a7"/>
        <w:numPr>
          <w:ilvl w:val="0"/>
          <w:numId w:val="46"/>
        </w:numPr>
        <w:spacing w:after="120" w:line="276" w:lineRule="auto"/>
        <w:ind w:left="1701" w:hanging="633"/>
        <w:jc w:val="both"/>
        <w:rPr>
          <w:rFonts w:asciiTheme="minorHAnsi" w:hAnsiTheme="minorHAnsi" w:cstheme="minorHAnsi"/>
        </w:rPr>
      </w:pPr>
      <w:r w:rsidRPr="005F09A0">
        <w:rPr>
          <w:rFonts w:asciiTheme="minorHAnsi" w:hAnsiTheme="minorHAnsi" w:cstheme="minorHAnsi"/>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3CF810C2" w14:textId="77777777" w:rsidR="00777193" w:rsidRPr="005F09A0" w:rsidRDefault="00777193" w:rsidP="00777193">
      <w:pPr>
        <w:pStyle w:val="a7"/>
        <w:numPr>
          <w:ilvl w:val="0"/>
          <w:numId w:val="46"/>
        </w:numPr>
        <w:spacing w:line="276" w:lineRule="auto"/>
        <w:ind w:left="1701" w:hanging="633"/>
        <w:jc w:val="both"/>
        <w:rPr>
          <w:rFonts w:asciiTheme="minorHAnsi" w:hAnsiTheme="minorHAnsi" w:cstheme="minorHAnsi"/>
        </w:rPr>
      </w:pPr>
      <w:r w:rsidRPr="005F09A0">
        <w:rPr>
          <w:rFonts w:asciiTheme="minorHAnsi" w:hAnsiTheme="minorHAnsi" w:cstheme="minorHAnsi"/>
        </w:rPr>
        <w:t>организация проведения оценки результатов антикоррупционной работы и подготовки соответствующих отчетных материалов.</w:t>
      </w:r>
    </w:p>
    <w:p w14:paraId="13A7A9BD" w14:textId="77777777" w:rsidR="00777193" w:rsidRPr="005F09A0" w:rsidRDefault="00777193" w:rsidP="00777193">
      <w:pPr>
        <w:spacing w:after="120"/>
        <w:ind w:left="708"/>
        <w:jc w:val="both"/>
        <w:rPr>
          <w:rFonts w:asciiTheme="minorHAnsi" w:hAnsiTheme="minorHAnsi" w:cstheme="minorHAnsi"/>
          <w:b/>
        </w:rPr>
      </w:pPr>
    </w:p>
    <w:p w14:paraId="2227612C" w14:textId="77777777" w:rsidR="00777193" w:rsidRPr="005F09A0" w:rsidRDefault="00777193" w:rsidP="00777193">
      <w:pPr>
        <w:spacing w:after="120"/>
        <w:ind w:left="708"/>
        <w:jc w:val="both"/>
        <w:rPr>
          <w:rFonts w:asciiTheme="minorHAnsi" w:hAnsiTheme="minorHAnsi" w:cstheme="minorHAnsi"/>
          <w:b/>
        </w:rPr>
      </w:pPr>
      <w:r w:rsidRPr="005F09A0">
        <w:rPr>
          <w:rFonts w:asciiTheme="minorHAnsi" w:hAnsiTheme="minorHAnsi" w:cstheme="minorHAnsi"/>
          <w:b/>
        </w:rPr>
        <w:t>6.</w:t>
      </w:r>
      <w:r w:rsidRPr="005F09A0">
        <w:rPr>
          <w:rFonts w:asciiTheme="minorHAnsi" w:hAnsiTheme="minorHAnsi" w:cstheme="minorHAnsi"/>
          <w:b/>
        </w:rPr>
        <w:tab/>
        <w:t xml:space="preserve">Обязанности работников Общества, связанные с предупреждением </w:t>
      </w:r>
      <w:r w:rsidRPr="005F09A0">
        <w:rPr>
          <w:rFonts w:asciiTheme="minorHAnsi" w:hAnsiTheme="minorHAnsi" w:cstheme="minorHAnsi"/>
          <w:b/>
        </w:rPr>
        <w:br/>
        <w:t>и противодействием коррупции</w:t>
      </w:r>
    </w:p>
    <w:p w14:paraId="5BC7A096"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6.1.</w:t>
      </w:r>
      <w:r w:rsidRPr="005F09A0">
        <w:rPr>
          <w:rFonts w:asciiTheme="minorHAnsi" w:hAnsiTheme="minorHAnsi" w:cstheme="minorHAnsi"/>
        </w:rPr>
        <w:tab/>
        <w:t>Все работники Общества обязаны соблюдать нормы российского антикоррупционного законодательства, установленные, в том числе, ФЗ «О противодействии коррупции», Уголовным кодексом Российской Федерации, Кодексом Российской Федерации об административных правонарушениях и иными нормативными актами, основными требованиями которого являются запрет дачи взяток, запрет получения взяток, запрет коммерческого подкупа и запрет посредничества во взяточничестве.</w:t>
      </w:r>
    </w:p>
    <w:p w14:paraId="14687EE6"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6.2.</w:t>
      </w:r>
      <w:r w:rsidRPr="005F09A0">
        <w:rPr>
          <w:rFonts w:asciiTheme="minorHAnsi" w:hAnsiTheme="minorHAnsi" w:cstheme="minorHAnsi"/>
        </w:rPr>
        <w:tab/>
        <w:t xml:space="preserve">Обязанности работников Общества в связи с предупреждением и противодействием коррупции являются общими для всех категорий работников. </w:t>
      </w:r>
    </w:p>
    <w:p w14:paraId="07D90052"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Работники Общества обязаны:</w:t>
      </w:r>
    </w:p>
    <w:p w14:paraId="2AEDF732" w14:textId="77777777" w:rsidR="00777193" w:rsidRPr="005F09A0" w:rsidRDefault="00777193" w:rsidP="00777193">
      <w:pPr>
        <w:pStyle w:val="a7"/>
        <w:numPr>
          <w:ilvl w:val="0"/>
          <w:numId w:val="47"/>
        </w:numPr>
        <w:spacing w:after="120" w:line="276" w:lineRule="auto"/>
        <w:ind w:left="1701" w:hanging="708"/>
        <w:jc w:val="both"/>
        <w:rPr>
          <w:rFonts w:asciiTheme="minorHAnsi" w:hAnsiTheme="minorHAnsi" w:cstheme="minorHAnsi"/>
        </w:rPr>
      </w:pPr>
      <w:r w:rsidRPr="005F09A0">
        <w:rPr>
          <w:rFonts w:asciiTheme="minorHAnsi" w:hAnsiTheme="minorHAnsi" w:cstheme="minorHAnsi"/>
        </w:rPr>
        <w:t>воздерживаться от совершения и (или) участия в совершении коррупционных правонарушений в интересах или от имени Общества;</w:t>
      </w:r>
    </w:p>
    <w:p w14:paraId="063115DB" w14:textId="77777777" w:rsidR="00777193" w:rsidRPr="005F09A0" w:rsidRDefault="00777193" w:rsidP="00777193">
      <w:pPr>
        <w:pStyle w:val="a7"/>
        <w:numPr>
          <w:ilvl w:val="0"/>
          <w:numId w:val="47"/>
        </w:numPr>
        <w:spacing w:after="120" w:line="276" w:lineRule="auto"/>
        <w:ind w:left="1701" w:hanging="708"/>
        <w:jc w:val="both"/>
        <w:rPr>
          <w:rFonts w:asciiTheme="minorHAnsi" w:hAnsiTheme="minorHAnsi" w:cstheme="minorHAnsi"/>
        </w:rPr>
      </w:pPr>
      <w:r w:rsidRPr="005F09A0">
        <w:rPr>
          <w:rFonts w:asciiTheme="minorHAnsi" w:hAnsiTheme="minorHAnsi" w:cstheme="minorHAnsi"/>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Общества;</w:t>
      </w:r>
    </w:p>
    <w:p w14:paraId="24201A1F" w14:textId="77777777" w:rsidR="00777193" w:rsidRPr="005F09A0" w:rsidRDefault="00777193" w:rsidP="00777193">
      <w:pPr>
        <w:pStyle w:val="a7"/>
        <w:numPr>
          <w:ilvl w:val="0"/>
          <w:numId w:val="47"/>
        </w:numPr>
        <w:spacing w:after="120" w:line="276" w:lineRule="auto"/>
        <w:ind w:left="1701" w:hanging="708"/>
        <w:jc w:val="both"/>
        <w:rPr>
          <w:rFonts w:asciiTheme="minorHAnsi" w:hAnsiTheme="minorHAnsi" w:cstheme="minorHAnsi"/>
        </w:rPr>
      </w:pPr>
      <w:r w:rsidRPr="005F09A0">
        <w:rPr>
          <w:rFonts w:asciiTheme="minorHAnsi" w:hAnsiTheme="minorHAnsi" w:cstheme="minorHAnsi"/>
        </w:rPr>
        <w:t>незамедлительно информировать руководство Общества о случаях склонения работника к совершению коррупционных правонарушений;</w:t>
      </w:r>
    </w:p>
    <w:p w14:paraId="7E96ED80" w14:textId="77777777" w:rsidR="00777193" w:rsidRPr="005F09A0" w:rsidRDefault="00777193" w:rsidP="00777193">
      <w:pPr>
        <w:pStyle w:val="a7"/>
        <w:numPr>
          <w:ilvl w:val="0"/>
          <w:numId w:val="47"/>
        </w:numPr>
        <w:spacing w:line="276" w:lineRule="auto"/>
        <w:ind w:left="1701" w:hanging="708"/>
        <w:jc w:val="both"/>
        <w:rPr>
          <w:rFonts w:asciiTheme="minorHAnsi" w:hAnsiTheme="minorHAnsi" w:cstheme="minorHAnsi"/>
        </w:rPr>
      </w:pPr>
      <w:r w:rsidRPr="005F09A0">
        <w:rPr>
          <w:rFonts w:asciiTheme="minorHAnsi" w:hAnsiTheme="minorHAnsi" w:cstheme="minorHAnsi"/>
        </w:rPr>
        <w:t>незамедлительно информировать руководство Общества о ставшей известной работнику информации о случаях совершения коррупционных правонарушений другими работниками, контрагентами Общества или иными лицами;</w:t>
      </w:r>
    </w:p>
    <w:p w14:paraId="7F224A52" w14:textId="77777777" w:rsidR="00777193" w:rsidRPr="005F09A0" w:rsidRDefault="00777193" w:rsidP="00777193">
      <w:pPr>
        <w:pStyle w:val="Style7"/>
        <w:widowControl/>
        <w:numPr>
          <w:ilvl w:val="0"/>
          <w:numId w:val="47"/>
        </w:numPr>
        <w:tabs>
          <w:tab w:val="left" w:pos="851"/>
          <w:tab w:val="left" w:pos="993"/>
        </w:tabs>
        <w:spacing w:line="276" w:lineRule="auto"/>
        <w:ind w:left="1701" w:hanging="708"/>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неукоснительно соблюдать применимое законодательство, нормы и принципы Положения о деловой и корпоративной этике Общества, настоящей Политики, иных локальных </w:t>
      </w:r>
      <w:r w:rsidRPr="005F09A0">
        <w:rPr>
          <w:rFonts w:asciiTheme="minorHAnsi" w:eastAsiaTheme="minorHAnsi" w:hAnsiTheme="minorHAnsi" w:cstheme="minorHAnsi"/>
          <w:sz w:val="20"/>
          <w:szCs w:val="20"/>
          <w:lang w:eastAsia="en-US"/>
        </w:rPr>
        <w:lastRenderedPageBreak/>
        <w:t>нормативных и распорядительных документов, регламентирующих порядок противодействия корпоративному мошенничеству и коррупции;</w:t>
      </w:r>
    </w:p>
    <w:p w14:paraId="618A31AF" w14:textId="77777777" w:rsidR="00777193" w:rsidRPr="005F09A0" w:rsidRDefault="00777193" w:rsidP="00777193">
      <w:pPr>
        <w:pStyle w:val="Style7"/>
        <w:widowControl/>
        <w:numPr>
          <w:ilvl w:val="0"/>
          <w:numId w:val="47"/>
        </w:numPr>
        <w:tabs>
          <w:tab w:val="left" w:pos="851"/>
          <w:tab w:val="left" w:pos="993"/>
        </w:tabs>
        <w:spacing w:after="120" w:line="276" w:lineRule="auto"/>
        <w:ind w:left="1701" w:hanging="708"/>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оказывать содействие проведению проверочных мероприятий, служебных проверок и внутренних расследований, включая предоставление объяснений, передачу необходимых документов и сведений в пределах своих компетенций и в порядке, установленном применимым законодательством, локальными нормативными и распорядительными документами.</w:t>
      </w:r>
    </w:p>
    <w:p w14:paraId="0DA0F732"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6.3.</w:t>
      </w:r>
      <w:r w:rsidRPr="005F09A0">
        <w:rPr>
          <w:rFonts w:asciiTheme="minorHAnsi" w:hAnsiTheme="minorHAnsi" w:cstheme="minorHAnsi"/>
        </w:rPr>
        <w:tab/>
        <w:t>В связи с раскрытием и урегулированием конфликта интересов работники Общества обязаны:</w:t>
      </w:r>
    </w:p>
    <w:p w14:paraId="7337ECDD" w14:textId="77777777" w:rsidR="00777193" w:rsidRPr="005F09A0" w:rsidRDefault="00777193" w:rsidP="00777193">
      <w:pPr>
        <w:pStyle w:val="a7"/>
        <w:numPr>
          <w:ilvl w:val="0"/>
          <w:numId w:val="48"/>
        </w:numPr>
        <w:spacing w:after="120" w:line="276" w:lineRule="auto"/>
        <w:ind w:left="1701" w:hanging="708"/>
        <w:jc w:val="both"/>
        <w:rPr>
          <w:rFonts w:asciiTheme="minorHAnsi" w:hAnsiTheme="minorHAnsi" w:cstheme="minorHAnsi"/>
        </w:rPr>
      </w:pPr>
      <w:r w:rsidRPr="005F09A0">
        <w:rPr>
          <w:rFonts w:asciiTheme="minorHAnsi" w:hAnsiTheme="minorHAnsi" w:cstheme="minorHAnsi"/>
        </w:rPr>
        <w:t>при принятии решений по деловым вопросам и выполнении своих трудовых обязанностей руководствоваться интересами Общества - без учета своих личных интересов, интересов своих родственников и друзей;</w:t>
      </w:r>
    </w:p>
    <w:p w14:paraId="4386C0DD" w14:textId="77777777" w:rsidR="00777193" w:rsidRPr="005F09A0" w:rsidRDefault="00777193" w:rsidP="00777193">
      <w:pPr>
        <w:pStyle w:val="a7"/>
        <w:numPr>
          <w:ilvl w:val="0"/>
          <w:numId w:val="48"/>
        </w:numPr>
        <w:spacing w:after="120" w:line="276" w:lineRule="auto"/>
        <w:ind w:left="1701" w:hanging="708"/>
        <w:jc w:val="both"/>
        <w:rPr>
          <w:rFonts w:asciiTheme="minorHAnsi" w:hAnsiTheme="minorHAnsi" w:cstheme="minorHAnsi"/>
        </w:rPr>
      </w:pPr>
      <w:r w:rsidRPr="005F09A0">
        <w:rPr>
          <w:rFonts w:asciiTheme="minorHAnsi" w:hAnsiTheme="minorHAnsi" w:cstheme="minorHAnsi"/>
        </w:rPr>
        <w:t xml:space="preserve">избегать (по возможности) ситуаций и обстоятельств, которые могут привести </w:t>
      </w:r>
      <w:r w:rsidRPr="005F09A0">
        <w:rPr>
          <w:rFonts w:asciiTheme="minorHAnsi" w:hAnsiTheme="minorHAnsi" w:cstheme="minorHAnsi"/>
        </w:rPr>
        <w:br/>
        <w:t>к конфликту интересов;</w:t>
      </w:r>
    </w:p>
    <w:p w14:paraId="23A1AB63" w14:textId="77777777" w:rsidR="00777193" w:rsidRPr="005F09A0" w:rsidRDefault="00777193" w:rsidP="00777193">
      <w:pPr>
        <w:pStyle w:val="a7"/>
        <w:numPr>
          <w:ilvl w:val="0"/>
          <w:numId w:val="48"/>
        </w:numPr>
        <w:spacing w:after="120" w:line="276" w:lineRule="auto"/>
        <w:ind w:left="1701" w:hanging="708"/>
        <w:jc w:val="both"/>
        <w:rPr>
          <w:rFonts w:asciiTheme="minorHAnsi" w:hAnsiTheme="minorHAnsi" w:cstheme="minorHAnsi"/>
        </w:rPr>
      </w:pPr>
      <w:r w:rsidRPr="005F09A0">
        <w:rPr>
          <w:rFonts w:asciiTheme="minorHAnsi" w:hAnsiTheme="minorHAnsi" w:cstheme="minorHAnsi"/>
        </w:rPr>
        <w:t>раскрывать возникший (реальный) или потенциальный конфликт интересов в порядке, предусмотренном пунктом 7.2.3. настоящей Антикоррупционной политики;</w:t>
      </w:r>
    </w:p>
    <w:p w14:paraId="0C38CB49" w14:textId="77777777" w:rsidR="00777193" w:rsidRPr="005F09A0" w:rsidRDefault="00777193" w:rsidP="00777193">
      <w:pPr>
        <w:pStyle w:val="a7"/>
        <w:numPr>
          <w:ilvl w:val="0"/>
          <w:numId w:val="48"/>
        </w:numPr>
        <w:spacing w:line="276" w:lineRule="auto"/>
        <w:ind w:left="1701" w:hanging="708"/>
        <w:jc w:val="both"/>
        <w:rPr>
          <w:rFonts w:asciiTheme="minorHAnsi" w:hAnsiTheme="minorHAnsi" w:cstheme="minorHAnsi"/>
        </w:rPr>
      </w:pPr>
      <w:r w:rsidRPr="005F09A0">
        <w:rPr>
          <w:rFonts w:asciiTheme="minorHAnsi" w:hAnsiTheme="minorHAnsi" w:cstheme="minorHAnsi"/>
        </w:rPr>
        <w:t>содействовать урегулированию возникшего конфликта интересов.</w:t>
      </w:r>
    </w:p>
    <w:p w14:paraId="79DB6C95" w14:textId="77777777" w:rsidR="00777193" w:rsidRPr="005F09A0" w:rsidRDefault="00777193" w:rsidP="00777193">
      <w:pPr>
        <w:jc w:val="both"/>
        <w:rPr>
          <w:rFonts w:asciiTheme="minorHAnsi" w:hAnsiTheme="minorHAnsi" w:cstheme="minorHAnsi"/>
        </w:rPr>
      </w:pPr>
    </w:p>
    <w:p w14:paraId="71E191C1" w14:textId="77777777" w:rsidR="00777193" w:rsidRPr="005F09A0" w:rsidRDefault="00777193" w:rsidP="00777193">
      <w:pPr>
        <w:spacing w:after="120"/>
        <w:ind w:left="708"/>
        <w:jc w:val="both"/>
        <w:rPr>
          <w:rFonts w:asciiTheme="minorHAnsi" w:hAnsiTheme="minorHAnsi" w:cstheme="minorHAnsi"/>
          <w:b/>
        </w:rPr>
      </w:pPr>
      <w:r w:rsidRPr="005F09A0">
        <w:rPr>
          <w:rFonts w:asciiTheme="minorHAnsi" w:hAnsiTheme="minorHAnsi" w:cstheme="minorHAnsi"/>
          <w:b/>
        </w:rPr>
        <w:t>7.</w:t>
      </w:r>
      <w:r w:rsidRPr="005F09A0">
        <w:rPr>
          <w:rFonts w:asciiTheme="minorHAnsi" w:hAnsiTheme="minorHAnsi" w:cstheme="minorHAnsi"/>
          <w:b/>
        </w:rPr>
        <w:tab/>
        <w:t>Антикоррупционные мероприятия</w:t>
      </w:r>
    </w:p>
    <w:p w14:paraId="75A17C3E" w14:textId="77777777" w:rsidR="00777193" w:rsidRPr="005F09A0" w:rsidRDefault="00777193" w:rsidP="00777193">
      <w:pPr>
        <w:spacing w:after="120"/>
        <w:jc w:val="both"/>
        <w:rPr>
          <w:rFonts w:asciiTheme="minorHAnsi" w:hAnsiTheme="minorHAnsi" w:cstheme="minorHAnsi"/>
        </w:rPr>
      </w:pPr>
      <w:r w:rsidRPr="005F09A0">
        <w:rPr>
          <w:rFonts w:asciiTheme="minorHAnsi" w:hAnsiTheme="minorHAnsi" w:cstheme="minorHAnsi"/>
        </w:rPr>
        <w:tab/>
        <w:t>В целях предупреждения и противодействия коррупции Общество осуществляет следующие антикоррупционные мероприятия:</w:t>
      </w:r>
    </w:p>
    <w:p w14:paraId="4F283C5A" w14:textId="77777777" w:rsidR="00777193" w:rsidRPr="005F09A0" w:rsidRDefault="00777193" w:rsidP="00777193">
      <w:pPr>
        <w:spacing w:after="120"/>
        <w:ind w:left="1418" w:hanging="710"/>
        <w:jc w:val="both"/>
        <w:rPr>
          <w:rFonts w:asciiTheme="minorHAnsi" w:hAnsiTheme="minorHAnsi" w:cstheme="minorHAnsi"/>
          <w:b/>
        </w:rPr>
      </w:pPr>
      <w:r w:rsidRPr="005F09A0">
        <w:rPr>
          <w:rFonts w:asciiTheme="minorHAnsi" w:hAnsiTheme="minorHAnsi" w:cstheme="minorHAnsi"/>
          <w:b/>
          <w:i/>
        </w:rPr>
        <w:t>7.1.</w:t>
      </w:r>
      <w:r w:rsidRPr="005F09A0">
        <w:rPr>
          <w:rFonts w:asciiTheme="minorHAnsi" w:hAnsiTheme="minorHAnsi" w:cstheme="minorHAnsi"/>
          <w:b/>
        </w:rPr>
        <w:tab/>
      </w:r>
      <w:r w:rsidRPr="005F09A0">
        <w:rPr>
          <w:rFonts w:asciiTheme="minorHAnsi" w:hAnsiTheme="minorHAnsi" w:cstheme="minorHAnsi"/>
          <w:b/>
          <w:i/>
        </w:rPr>
        <w:t>Нормативное обеспечение, закрепление антикоррупционных стандартов поведения работников Общества и декларация намерений:</w:t>
      </w:r>
    </w:p>
    <w:p w14:paraId="55A01CD7" w14:textId="50CFF97D" w:rsidR="00777193" w:rsidRPr="005F09A0" w:rsidRDefault="00777193" w:rsidP="00777193">
      <w:pPr>
        <w:spacing w:after="120"/>
        <w:ind w:firstLine="708"/>
        <w:jc w:val="both"/>
        <w:rPr>
          <w:rFonts w:asciiTheme="minorHAnsi" w:hAnsiTheme="minorHAnsi" w:cstheme="minorHAnsi"/>
          <w:i/>
        </w:rPr>
      </w:pPr>
      <w:r w:rsidRPr="005F09A0">
        <w:rPr>
          <w:rFonts w:asciiTheme="minorHAnsi" w:hAnsiTheme="minorHAnsi" w:cstheme="minorHAnsi"/>
          <w:i/>
        </w:rPr>
        <w:t>7.1.1.</w:t>
      </w:r>
      <w:r w:rsidRPr="005F09A0">
        <w:rPr>
          <w:rFonts w:asciiTheme="minorHAnsi" w:hAnsiTheme="minorHAnsi" w:cstheme="minorHAnsi"/>
          <w:i/>
        </w:rPr>
        <w:tab/>
        <w:t>Утверждение Положения о деловой и корпоративной этике Общества.</w:t>
      </w:r>
    </w:p>
    <w:p w14:paraId="7A7F3D44" w14:textId="6A34B1C6" w:rsidR="00777193" w:rsidRPr="005F09A0" w:rsidRDefault="00777193" w:rsidP="00777193">
      <w:pPr>
        <w:pStyle w:val="a7"/>
        <w:spacing w:after="120"/>
        <w:ind w:left="0"/>
        <w:contextualSpacing w:val="0"/>
        <w:jc w:val="both"/>
        <w:rPr>
          <w:rFonts w:asciiTheme="minorHAnsi" w:hAnsiTheme="minorHAnsi" w:cstheme="minorHAnsi"/>
        </w:rPr>
      </w:pPr>
      <w:r w:rsidRPr="005F09A0">
        <w:rPr>
          <w:rFonts w:asciiTheme="minorHAnsi" w:hAnsiTheme="minorHAnsi" w:cstheme="minorHAnsi"/>
        </w:rPr>
        <w:t>Общество организует работу по утверждению</w:t>
      </w:r>
      <w:r w:rsidRPr="005F09A0">
        <w:rPr>
          <w:rFonts w:asciiTheme="minorHAnsi" w:hAnsiTheme="minorHAnsi" w:cstheme="minorHAnsi"/>
          <w:i/>
        </w:rPr>
        <w:t xml:space="preserve"> Положения о деловой и корпоративной этике Общества</w:t>
      </w:r>
      <w:r w:rsidRPr="005F09A0">
        <w:rPr>
          <w:rFonts w:asciiTheme="minorHAnsi" w:hAnsiTheme="minorHAnsi" w:cstheme="minorHAnsi"/>
        </w:rPr>
        <w:t>, содержащего положения, устанавливающие общие ценности и стандарты корпоративной культуры Общества, направленные на формирование этичного и добросовестного поведения работников Общества в целом.</w:t>
      </w:r>
    </w:p>
    <w:p w14:paraId="7E5E5FBF" w14:textId="77777777" w:rsidR="00777193" w:rsidRPr="005F09A0" w:rsidRDefault="00777193" w:rsidP="00777193">
      <w:pPr>
        <w:spacing w:after="120"/>
        <w:ind w:firstLine="708"/>
        <w:jc w:val="both"/>
        <w:rPr>
          <w:rFonts w:asciiTheme="minorHAnsi" w:hAnsiTheme="minorHAnsi" w:cstheme="minorHAnsi"/>
          <w:i/>
        </w:rPr>
      </w:pPr>
      <w:r w:rsidRPr="005F09A0">
        <w:rPr>
          <w:rFonts w:asciiTheme="minorHAnsi" w:hAnsiTheme="minorHAnsi" w:cstheme="minorHAnsi"/>
          <w:i/>
        </w:rPr>
        <w:t>7.1.2.</w:t>
      </w:r>
      <w:r w:rsidRPr="005F09A0">
        <w:rPr>
          <w:rFonts w:asciiTheme="minorHAnsi" w:hAnsiTheme="minorHAnsi" w:cstheme="minorHAnsi"/>
          <w:i/>
        </w:rPr>
        <w:tab/>
        <w:t>Присоединение к Антикоррупционной хартии российского бизнеса.</w:t>
      </w:r>
    </w:p>
    <w:p w14:paraId="058C20F2" w14:textId="77777777" w:rsidR="00777193" w:rsidRPr="005F09A0" w:rsidRDefault="00777193" w:rsidP="00777193">
      <w:pPr>
        <w:spacing w:after="120"/>
        <w:jc w:val="both"/>
        <w:rPr>
          <w:rFonts w:asciiTheme="minorHAnsi" w:hAnsiTheme="minorHAnsi" w:cstheme="minorHAnsi"/>
        </w:rPr>
      </w:pPr>
      <w:r w:rsidRPr="005F09A0">
        <w:rPr>
          <w:rFonts w:asciiTheme="minorHAnsi" w:hAnsiTheme="minorHAnsi" w:cstheme="minorHAnsi"/>
        </w:rPr>
        <w:t>Общество организует работу по присоединению к Антикоррупционной хартии российского бизнеса в соответствии с Дорожной картой Хартии.</w:t>
      </w:r>
    </w:p>
    <w:p w14:paraId="6BD88F72" w14:textId="77777777" w:rsidR="00777193" w:rsidRPr="00981EF8" w:rsidRDefault="00777193" w:rsidP="00777193">
      <w:pPr>
        <w:spacing w:after="120"/>
        <w:ind w:firstLine="708"/>
        <w:jc w:val="both"/>
        <w:rPr>
          <w:rFonts w:asciiTheme="minorHAnsi" w:hAnsiTheme="minorHAnsi" w:cstheme="minorHAnsi"/>
          <w:i/>
        </w:rPr>
      </w:pPr>
      <w:r w:rsidRPr="00981EF8">
        <w:rPr>
          <w:rFonts w:asciiTheme="minorHAnsi" w:hAnsiTheme="minorHAnsi" w:cstheme="minorHAnsi"/>
          <w:i/>
        </w:rPr>
        <w:t>7.1.3.</w:t>
      </w:r>
      <w:r w:rsidRPr="00981EF8">
        <w:rPr>
          <w:rFonts w:asciiTheme="minorHAnsi" w:hAnsiTheme="minorHAnsi" w:cstheme="minorHAnsi"/>
          <w:i/>
        </w:rPr>
        <w:tab/>
        <w:t>Введение антикоррупционных положений в трудовые договоры работников.</w:t>
      </w:r>
    </w:p>
    <w:p w14:paraId="6E03F6B5" w14:textId="77777777" w:rsidR="00777193" w:rsidRPr="00981EF8" w:rsidRDefault="00777193" w:rsidP="00777193">
      <w:pPr>
        <w:spacing w:after="120"/>
        <w:jc w:val="both"/>
        <w:rPr>
          <w:rFonts w:asciiTheme="minorHAnsi" w:hAnsiTheme="minorHAnsi" w:cstheme="minorHAnsi"/>
        </w:rPr>
      </w:pPr>
      <w:r w:rsidRPr="00981EF8">
        <w:rPr>
          <w:rFonts w:asciiTheme="minorHAnsi" w:hAnsiTheme="minorHAnsi" w:cstheme="minorHAnsi"/>
        </w:rPr>
        <w:t>В трудовые договоры работников подлежат включению положения, содержащие следующие обязанности работника в связи с предупреждением и противодействием коррупции:</w:t>
      </w:r>
    </w:p>
    <w:p w14:paraId="291C65FB" w14:textId="77777777" w:rsidR="00777193" w:rsidRPr="00981EF8" w:rsidRDefault="00777193" w:rsidP="00777193">
      <w:pPr>
        <w:pStyle w:val="a7"/>
        <w:numPr>
          <w:ilvl w:val="0"/>
          <w:numId w:val="47"/>
        </w:numPr>
        <w:spacing w:after="120" w:line="276" w:lineRule="auto"/>
        <w:ind w:left="1701" w:hanging="708"/>
        <w:jc w:val="both"/>
        <w:rPr>
          <w:rFonts w:asciiTheme="minorHAnsi" w:hAnsiTheme="minorHAnsi" w:cstheme="minorHAnsi"/>
        </w:rPr>
      </w:pPr>
      <w:r w:rsidRPr="00981EF8">
        <w:rPr>
          <w:rFonts w:asciiTheme="minorHAnsi" w:hAnsiTheme="minorHAnsi" w:cstheme="minorHAnsi"/>
        </w:rPr>
        <w:t>воздерживаться от совершения и (или) участия в совершении коррупционных правонарушений в интересах или от имени Общества;</w:t>
      </w:r>
    </w:p>
    <w:p w14:paraId="41811B23" w14:textId="77777777" w:rsidR="00777193" w:rsidRPr="00981EF8" w:rsidRDefault="00777193" w:rsidP="00777193">
      <w:pPr>
        <w:pStyle w:val="a7"/>
        <w:numPr>
          <w:ilvl w:val="0"/>
          <w:numId w:val="47"/>
        </w:numPr>
        <w:spacing w:after="120" w:line="276" w:lineRule="auto"/>
        <w:ind w:left="1701" w:hanging="708"/>
        <w:jc w:val="both"/>
        <w:rPr>
          <w:rFonts w:asciiTheme="minorHAnsi" w:hAnsiTheme="minorHAnsi" w:cstheme="minorHAnsi"/>
        </w:rPr>
      </w:pPr>
      <w:r w:rsidRPr="00981EF8">
        <w:rPr>
          <w:rFonts w:asciiTheme="minorHAnsi" w:hAnsiTheme="minorHAnsi" w:cstheme="minorHAnsi"/>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Общества;</w:t>
      </w:r>
    </w:p>
    <w:p w14:paraId="10FAD619" w14:textId="77777777" w:rsidR="00777193" w:rsidRPr="00981EF8" w:rsidRDefault="00777193" w:rsidP="00777193">
      <w:pPr>
        <w:pStyle w:val="a7"/>
        <w:numPr>
          <w:ilvl w:val="0"/>
          <w:numId w:val="47"/>
        </w:numPr>
        <w:spacing w:after="120" w:line="276" w:lineRule="auto"/>
        <w:ind w:left="1701" w:hanging="708"/>
        <w:jc w:val="both"/>
        <w:rPr>
          <w:rFonts w:asciiTheme="minorHAnsi" w:hAnsiTheme="minorHAnsi" w:cstheme="minorHAnsi"/>
        </w:rPr>
      </w:pPr>
      <w:r w:rsidRPr="00981EF8">
        <w:rPr>
          <w:rFonts w:asciiTheme="minorHAnsi" w:hAnsiTheme="minorHAnsi" w:cstheme="minorHAnsi"/>
        </w:rPr>
        <w:t>информировать Общество о случаях склонения работника к совершению коррупционных правонарушений в порядке, предусмотренном локальными нормативными актами Общества;</w:t>
      </w:r>
    </w:p>
    <w:p w14:paraId="01F44265" w14:textId="77777777" w:rsidR="00777193" w:rsidRPr="00981EF8" w:rsidRDefault="00777193" w:rsidP="00777193">
      <w:pPr>
        <w:pStyle w:val="a7"/>
        <w:numPr>
          <w:ilvl w:val="0"/>
          <w:numId w:val="47"/>
        </w:numPr>
        <w:spacing w:after="120" w:line="276" w:lineRule="auto"/>
        <w:ind w:left="1701" w:hanging="708"/>
        <w:jc w:val="both"/>
        <w:rPr>
          <w:rFonts w:asciiTheme="minorHAnsi" w:hAnsiTheme="minorHAnsi" w:cstheme="minorHAnsi"/>
        </w:rPr>
      </w:pPr>
      <w:r w:rsidRPr="00981EF8">
        <w:rPr>
          <w:rFonts w:asciiTheme="minorHAnsi" w:hAnsiTheme="minorHAnsi" w:cstheme="minorHAnsi"/>
        </w:rPr>
        <w:t>информировать Общество о ставшей известной работнику информации о случаях совершения коррупционных правонарушений другими работниками, контрагентами Общества или иными лицами в порядке, предусмотренном локальными нормативными актами Общества;</w:t>
      </w:r>
    </w:p>
    <w:p w14:paraId="12A3D0D8" w14:textId="77777777" w:rsidR="00777193" w:rsidRPr="00981EF8" w:rsidRDefault="00777193" w:rsidP="00777193">
      <w:pPr>
        <w:pStyle w:val="a7"/>
        <w:numPr>
          <w:ilvl w:val="0"/>
          <w:numId w:val="47"/>
        </w:numPr>
        <w:spacing w:after="120" w:line="276" w:lineRule="auto"/>
        <w:ind w:left="1701" w:hanging="708"/>
        <w:jc w:val="both"/>
        <w:rPr>
          <w:rFonts w:asciiTheme="minorHAnsi" w:hAnsiTheme="minorHAnsi" w:cstheme="minorHAnsi"/>
        </w:rPr>
      </w:pPr>
      <w:r w:rsidRPr="00981EF8">
        <w:rPr>
          <w:rFonts w:asciiTheme="minorHAnsi" w:hAnsiTheme="minorHAnsi" w:cstheme="minorHAnsi"/>
        </w:rPr>
        <w:t>сообщить о возможности возникновения либо возникшем у работника конфликте интересов в порядке, предусмотренном локальными нормативными актами Общества.</w:t>
      </w:r>
    </w:p>
    <w:p w14:paraId="318FB222" w14:textId="77777777" w:rsidR="00777193" w:rsidRPr="005F09A0" w:rsidRDefault="00777193" w:rsidP="00777193">
      <w:pPr>
        <w:pStyle w:val="Style16"/>
        <w:widowControl/>
        <w:tabs>
          <w:tab w:val="left" w:pos="567"/>
          <w:tab w:val="left" w:pos="1134"/>
        </w:tabs>
        <w:spacing w:after="120"/>
        <w:ind w:firstLine="709"/>
        <w:jc w:val="both"/>
        <w:rPr>
          <w:rFonts w:asciiTheme="minorHAnsi" w:eastAsiaTheme="minorHAnsi" w:hAnsiTheme="minorHAnsi" w:cstheme="minorHAnsi"/>
          <w:i/>
          <w:iCs/>
          <w:sz w:val="20"/>
          <w:szCs w:val="20"/>
          <w:lang w:eastAsia="en-US"/>
        </w:rPr>
      </w:pPr>
      <w:r w:rsidRPr="005F09A0">
        <w:rPr>
          <w:rFonts w:asciiTheme="minorHAnsi" w:eastAsiaTheme="minorHAnsi" w:hAnsiTheme="minorHAnsi" w:cstheme="minorHAnsi"/>
          <w:i/>
          <w:iCs/>
          <w:sz w:val="20"/>
          <w:szCs w:val="20"/>
          <w:lang w:eastAsia="en-US"/>
        </w:rPr>
        <w:t>7.1.4. Внутренние документы операционного уровня по предупреждению и противодействию коррупции.</w:t>
      </w:r>
    </w:p>
    <w:p w14:paraId="70B18DA7" w14:textId="77777777" w:rsidR="00777193" w:rsidRPr="005F09A0" w:rsidRDefault="00777193" w:rsidP="00777193">
      <w:pPr>
        <w:pStyle w:val="Style16"/>
        <w:widowControl/>
        <w:tabs>
          <w:tab w:val="left" w:pos="1134"/>
          <w:tab w:val="left" w:pos="2160"/>
        </w:tabs>
        <w:spacing w:after="120" w:line="276" w:lineRule="auto"/>
        <w:ind w:firstLine="567"/>
        <w:jc w:val="both"/>
        <w:rPr>
          <w:rFonts w:asciiTheme="minorHAnsi" w:eastAsiaTheme="minorHAnsi" w:hAnsiTheme="minorHAnsi" w:cstheme="minorHAnsi"/>
          <w:iCs/>
          <w:sz w:val="20"/>
          <w:szCs w:val="20"/>
          <w:lang w:eastAsia="en-US"/>
        </w:rPr>
      </w:pPr>
      <w:r w:rsidRPr="005F09A0">
        <w:rPr>
          <w:rFonts w:asciiTheme="minorHAnsi" w:eastAsiaTheme="minorHAnsi" w:hAnsiTheme="minorHAnsi" w:cstheme="minorHAnsi"/>
          <w:iCs/>
          <w:sz w:val="20"/>
          <w:szCs w:val="20"/>
          <w:lang w:eastAsia="en-US"/>
        </w:rPr>
        <w:t xml:space="preserve">Общество может разрабатывать внутренние документы, направленные на обеспечение выполнения решений исполнительных органов и руководителей подразделений по предупреждению и противодействию коррупции в рамках определенных бизнес-процессов, на всех уровнях и во всех подразделениях Общества. </w:t>
      </w:r>
    </w:p>
    <w:p w14:paraId="66942E8F" w14:textId="77777777" w:rsidR="00777193" w:rsidRPr="005F09A0" w:rsidRDefault="00777193" w:rsidP="00777193">
      <w:pPr>
        <w:spacing w:after="120"/>
        <w:ind w:left="1418" w:hanging="710"/>
        <w:jc w:val="both"/>
        <w:rPr>
          <w:rFonts w:asciiTheme="minorHAnsi" w:hAnsiTheme="minorHAnsi" w:cstheme="minorHAnsi"/>
          <w:b/>
        </w:rPr>
      </w:pPr>
      <w:r w:rsidRPr="005F09A0">
        <w:rPr>
          <w:rFonts w:asciiTheme="minorHAnsi" w:hAnsiTheme="minorHAnsi" w:cstheme="minorHAnsi"/>
          <w:b/>
          <w:i/>
        </w:rPr>
        <w:t>7.2.</w:t>
      </w:r>
      <w:r w:rsidRPr="005F09A0">
        <w:rPr>
          <w:rFonts w:asciiTheme="minorHAnsi" w:hAnsiTheme="minorHAnsi" w:cstheme="minorHAnsi"/>
          <w:b/>
        </w:rPr>
        <w:tab/>
      </w:r>
      <w:r w:rsidRPr="005F09A0">
        <w:rPr>
          <w:rFonts w:asciiTheme="minorHAnsi" w:hAnsiTheme="minorHAnsi" w:cstheme="minorHAnsi"/>
          <w:b/>
          <w:i/>
        </w:rPr>
        <w:t>Разработка и введение специальных антикоррупционных процедур:</w:t>
      </w:r>
    </w:p>
    <w:p w14:paraId="5DCB1D8E" w14:textId="77777777" w:rsidR="00777193" w:rsidRPr="005F09A0" w:rsidRDefault="00777193" w:rsidP="00777193">
      <w:pPr>
        <w:spacing w:after="120"/>
        <w:ind w:firstLine="708"/>
        <w:jc w:val="both"/>
        <w:rPr>
          <w:rFonts w:asciiTheme="minorHAnsi" w:hAnsiTheme="minorHAnsi" w:cstheme="minorHAnsi"/>
          <w:i/>
        </w:rPr>
      </w:pPr>
      <w:r w:rsidRPr="005F09A0">
        <w:rPr>
          <w:rFonts w:asciiTheme="minorHAnsi" w:hAnsiTheme="minorHAnsi" w:cstheme="minorHAnsi"/>
          <w:i/>
        </w:rPr>
        <w:lastRenderedPageBreak/>
        <w:t>7.2.1.</w:t>
      </w:r>
      <w:r w:rsidRPr="005F09A0">
        <w:rPr>
          <w:rFonts w:asciiTheme="minorHAnsi" w:hAnsiTheme="minorHAnsi" w:cstheme="minorHAnsi"/>
          <w:i/>
        </w:rPr>
        <w:tab/>
        <w:t>Введение процедуры информирования работниками Общества о случаях склонения их к совершению коррупционных нарушений и порядка рассмотрения таких сообщений.</w:t>
      </w:r>
    </w:p>
    <w:p w14:paraId="5439C938" w14:textId="77777777" w:rsidR="00777193" w:rsidRPr="005F09A0" w:rsidRDefault="00777193" w:rsidP="00777193">
      <w:pPr>
        <w:spacing w:after="120"/>
        <w:ind w:firstLine="567"/>
        <w:jc w:val="both"/>
        <w:rPr>
          <w:rFonts w:asciiTheme="minorHAnsi" w:hAnsiTheme="minorHAnsi" w:cstheme="minorHAnsi"/>
        </w:rPr>
      </w:pPr>
      <w:r w:rsidRPr="005F09A0">
        <w:rPr>
          <w:rFonts w:asciiTheme="minorHAnsi" w:hAnsiTheme="minorHAnsi" w:cstheme="minorHAnsi"/>
        </w:rPr>
        <w:t xml:space="preserve">Работники обязаны информировать Общество о случаях склонения их к совершению коррупционных действий в порядке, предусмотренном Приложением №1 к настоящей Антикоррупционной политике. </w:t>
      </w:r>
    </w:p>
    <w:p w14:paraId="47E9541E" w14:textId="77777777" w:rsidR="00777193" w:rsidRPr="005F09A0" w:rsidRDefault="00777193" w:rsidP="00777193">
      <w:pPr>
        <w:spacing w:after="120"/>
        <w:ind w:firstLine="708"/>
        <w:jc w:val="both"/>
        <w:rPr>
          <w:rFonts w:asciiTheme="minorHAnsi" w:hAnsiTheme="minorHAnsi" w:cstheme="minorHAnsi"/>
          <w:i/>
        </w:rPr>
      </w:pPr>
      <w:r w:rsidRPr="005F09A0">
        <w:rPr>
          <w:rFonts w:asciiTheme="minorHAnsi" w:hAnsiTheme="minorHAnsi" w:cstheme="minorHAnsi"/>
          <w:i/>
        </w:rPr>
        <w:t>7.2.2.</w:t>
      </w:r>
      <w:r w:rsidRPr="005F09A0">
        <w:rPr>
          <w:rFonts w:asciiTheme="minorHAnsi" w:hAnsiTheme="minorHAnsi" w:cstheme="minorHAnsi"/>
          <w:i/>
        </w:rPr>
        <w:tab/>
        <w:t>Введение процедуры информирования Общества о ставшей известной работнику информации о случаях совершения коррупционных правонарушений другими работниками, контрагентами Общества или иными лицами и порядка рассмотрения таких сообщений.</w:t>
      </w:r>
    </w:p>
    <w:p w14:paraId="5D4CD684" w14:textId="77777777" w:rsidR="00777193" w:rsidRPr="005F09A0" w:rsidRDefault="00777193" w:rsidP="00777193">
      <w:pPr>
        <w:spacing w:after="120"/>
        <w:ind w:firstLine="567"/>
        <w:jc w:val="both"/>
        <w:rPr>
          <w:rFonts w:asciiTheme="minorHAnsi" w:hAnsiTheme="minorHAnsi" w:cstheme="minorHAnsi"/>
        </w:rPr>
      </w:pPr>
      <w:r w:rsidRPr="005F09A0">
        <w:rPr>
          <w:rFonts w:asciiTheme="minorHAnsi" w:hAnsiTheme="minorHAnsi" w:cstheme="minorHAnsi"/>
        </w:rPr>
        <w:t>Работники Общества обязаны информировать Общество о ставшей известной работнику информации о случаях совершения коррупционных правонарушений другими работниками, контрагентами Общества или иными лицами в порядке, аналогичном предусмотренному в Приложении №1 к настоящей Антикоррупционной политике.</w:t>
      </w:r>
    </w:p>
    <w:p w14:paraId="67CE7B10" w14:textId="77777777" w:rsidR="00777193" w:rsidRPr="005F09A0" w:rsidRDefault="00777193" w:rsidP="00777193">
      <w:pPr>
        <w:spacing w:after="120"/>
        <w:ind w:firstLine="708"/>
        <w:jc w:val="both"/>
        <w:rPr>
          <w:rFonts w:asciiTheme="minorHAnsi" w:hAnsiTheme="minorHAnsi" w:cstheme="minorHAnsi"/>
          <w:i/>
        </w:rPr>
      </w:pPr>
      <w:r w:rsidRPr="005F09A0">
        <w:rPr>
          <w:rFonts w:asciiTheme="minorHAnsi" w:hAnsiTheme="minorHAnsi" w:cstheme="minorHAnsi"/>
          <w:i/>
        </w:rPr>
        <w:t>7.2.3.</w:t>
      </w:r>
      <w:r w:rsidRPr="005F09A0">
        <w:rPr>
          <w:rFonts w:asciiTheme="minorHAnsi" w:hAnsiTheme="minorHAnsi" w:cstheme="minorHAnsi"/>
          <w:i/>
        </w:rPr>
        <w:tab/>
        <w:t>Введение процедуры информирования работниками Общества о возникновении конфликта интересов.</w:t>
      </w:r>
    </w:p>
    <w:p w14:paraId="77541157" w14:textId="77656D03" w:rsidR="00777193" w:rsidRPr="00C80330" w:rsidRDefault="00777193" w:rsidP="00777193">
      <w:pPr>
        <w:pStyle w:val="a7"/>
        <w:spacing w:after="120"/>
        <w:ind w:left="0" w:firstLine="567"/>
        <w:contextualSpacing w:val="0"/>
        <w:jc w:val="both"/>
        <w:rPr>
          <w:rFonts w:asciiTheme="minorHAnsi" w:hAnsiTheme="minorHAnsi" w:cstheme="minorHAnsi"/>
        </w:rPr>
      </w:pPr>
      <w:r w:rsidRPr="005F09A0">
        <w:rPr>
          <w:rFonts w:asciiTheme="minorHAnsi" w:hAnsiTheme="minorHAnsi" w:cstheme="minorHAnsi"/>
        </w:rPr>
        <w:t xml:space="preserve">При возникновении ситуаций и обстоятельств, которые могут привести или приводят к конфликту интересов, работник обязан информировать Общество о возможности возникновения либо возникшем у работника конфликте интересов письменно путем направления уведомления по форме согласно Приложению №3 к настоящей Антикоррупционной политике по электронной почте на </w:t>
      </w:r>
      <w:r w:rsidR="00C80330" w:rsidRPr="00C80330">
        <w:rPr>
          <w:rFonts w:asciiTheme="minorHAnsi" w:hAnsiTheme="minorHAnsi" w:cstheme="minorHAnsi"/>
        </w:rPr>
        <w:t xml:space="preserve">адрес: </w:t>
      </w:r>
      <w:r w:rsidR="00C80330" w:rsidRPr="00C80330">
        <w:rPr>
          <w:rFonts w:asciiTheme="minorHAnsi" w:hAnsiTheme="minorHAnsi" w:cstheme="minorHAnsi"/>
          <w:b/>
          <w:lang w:val="en-US"/>
        </w:rPr>
        <w:t>ores</w:t>
      </w:r>
      <w:r w:rsidR="00C80330" w:rsidRPr="00C80330">
        <w:rPr>
          <w:rFonts w:asciiTheme="minorHAnsi" w:hAnsiTheme="minorHAnsi" w:cstheme="minorHAnsi"/>
          <w:b/>
        </w:rPr>
        <w:t>@</w:t>
      </w:r>
      <w:r w:rsidR="00C80330" w:rsidRPr="00C80330">
        <w:rPr>
          <w:rFonts w:asciiTheme="minorHAnsi" w:hAnsiTheme="minorHAnsi" w:cstheme="minorHAnsi"/>
          <w:b/>
          <w:lang w:val="en-US"/>
        </w:rPr>
        <w:t>ores</w:t>
      </w:r>
      <w:r w:rsidR="00C80330" w:rsidRPr="00C80330">
        <w:rPr>
          <w:rFonts w:asciiTheme="minorHAnsi" w:hAnsiTheme="minorHAnsi" w:cstheme="minorHAnsi"/>
          <w:b/>
        </w:rPr>
        <w:t>.</w:t>
      </w:r>
      <w:proofErr w:type="spellStart"/>
      <w:r w:rsidR="00C80330" w:rsidRPr="00C80330">
        <w:rPr>
          <w:rFonts w:asciiTheme="minorHAnsi" w:hAnsiTheme="minorHAnsi" w:cstheme="minorHAnsi"/>
          <w:b/>
          <w:lang w:val="en-US"/>
        </w:rPr>
        <w:t>ru</w:t>
      </w:r>
      <w:proofErr w:type="spellEnd"/>
    </w:p>
    <w:p w14:paraId="6F2A3276" w14:textId="77777777" w:rsidR="00777193" w:rsidRPr="005F09A0" w:rsidRDefault="00777193" w:rsidP="00777193">
      <w:pPr>
        <w:pStyle w:val="a7"/>
        <w:spacing w:after="120"/>
        <w:ind w:left="0" w:firstLine="709"/>
        <w:contextualSpacing w:val="0"/>
        <w:jc w:val="both"/>
        <w:rPr>
          <w:rFonts w:asciiTheme="minorHAnsi" w:hAnsiTheme="minorHAnsi" w:cstheme="minorHAnsi"/>
          <w:i/>
        </w:rPr>
      </w:pPr>
      <w:r w:rsidRPr="005F09A0">
        <w:rPr>
          <w:rFonts w:asciiTheme="minorHAnsi" w:hAnsiTheme="minorHAnsi" w:cstheme="minorHAnsi"/>
          <w:i/>
        </w:rPr>
        <w:t>7.2.4.</w:t>
      </w:r>
      <w:r w:rsidRPr="005F09A0">
        <w:rPr>
          <w:rFonts w:asciiTheme="minorHAnsi" w:hAnsiTheme="minorHAnsi" w:cstheme="minorHAnsi"/>
          <w:i/>
        </w:rPr>
        <w:tab/>
        <w:t>Введение процедур защиты работников, сообщивших о коррупционных правонарушениях в деятельности Общества, от формальных и неформальных санкций.</w:t>
      </w:r>
    </w:p>
    <w:p w14:paraId="40DEBC72" w14:textId="77777777" w:rsidR="00777193" w:rsidRPr="005F09A0" w:rsidRDefault="00777193" w:rsidP="00777193">
      <w:pPr>
        <w:spacing w:after="120"/>
        <w:ind w:firstLine="567"/>
        <w:jc w:val="both"/>
        <w:rPr>
          <w:rFonts w:asciiTheme="minorHAnsi" w:hAnsiTheme="minorHAnsi" w:cstheme="minorHAnsi"/>
        </w:rPr>
      </w:pPr>
      <w:r w:rsidRPr="005F09A0">
        <w:rPr>
          <w:rFonts w:asciiTheme="minorHAnsi" w:hAnsiTheme="minorHAnsi" w:cstheme="minorHAnsi"/>
        </w:rPr>
        <w:t>Общество обязано принимать меры по защите работника, сообщившего о коррупционных правонарушениях в деятельности Общества, в части обеспечения работнику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уведомления.</w:t>
      </w:r>
    </w:p>
    <w:p w14:paraId="3BF04AB0" w14:textId="77777777" w:rsidR="00777193" w:rsidRPr="005F09A0" w:rsidRDefault="00777193" w:rsidP="00777193">
      <w:pPr>
        <w:spacing w:after="120"/>
        <w:ind w:left="708"/>
        <w:jc w:val="both"/>
        <w:rPr>
          <w:rFonts w:asciiTheme="minorHAnsi" w:hAnsiTheme="minorHAnsi" w:cstheme="minorHAnsi"/>
          <w:b/>
          <w:i/>
        </w:rPr>
      </w:pPr>
      <w:r w:rsidRPr="005F09A0">
        <w:rPr>
          <w:rFonts w:asciiTheme="minorHAnsi" w:hAnsiTheme="minorHAnsi" w:cstheme="minorHAnsi"/>
          <w:b/>
          <w:i/>
        </w:rPr>
        <w:t>7.3.</w:t>
      </w:r>
      <w:r w:rsidRPr="005F09A0">
        <w:rPr>
          <w:rFonts w:asciiTheme="minorHAnsi" w:hAnsiTheme="minorHAnsi" w:cstheme="minorHAnsi"/>
          <w:b/>
          <w:i/>
        </w:rPr>
        <w:tab/>
        <w:t>Обучение и информирование работников:</w:t>
      </w:r>
    </w:p>
    <w:p w14:paraId="0C6E23A6" w14:textId="77777777" w:rsidR="00777193" w:rsidRPr="005F09A0" w:rsidRDefault="00777193" w:rsidP="00777193">
      <w:pPr>
        <w:spacing w:after="120"/>
        <w:ind w:firstLine="708"/>
        <w:jc w:val="both"/>
        <w:rPr>
          <w:rFonts w:asciiTheme="minorHAnsi" w:hAnsiTheme="minorHAnsi" w:cstheme="minorHAnsi"/>
          <w:i/>
        </w:rPr>
      </w:pPr>
      <w:r w:rsidRPr="005F09A0">
        <w:rPr>
          <w:rFonts w:asciiTheme="minorHAnsi" w:hAnsiTheme="minorHAnsi" w:cstheme="minorHAnsi"/>
          <w:i/>
        </w:rPr>
        <w:t>7.3.1.</w:t>
      </w:r>
      <w:r w:rsidRPr="005F09A0">
        <w:rPr>
          <w:rFonts w:asciiTheme="minorHAnsi" w:hAnsiTheme="minorHAnsi" w:cstheme="minorHAnsi"/>
          <w:i/>
        </w:rPr>
        <w:tab/>
        <w:t>Информирование работников о принятой в Обществе Антикоррупционной политике.</w:t>
      </w:r>
    </w:p>
    <w:p w14:paraId="785A4562" w14:textId="2C42D665"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Общество организует ознакомление работников под роспись с нормативными документами, регламентирующими вопросы предупреждения и противодействия коррупции в Обществе.</w:t>
      </w:r>
    </w:p>
    <w:p w14:paraId="3A24B5A4"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 xml:space="preserve">Работники, принимаемые на работу в Общество, должны быть ознакомлены </w:t>
      </w:r>
      <w:r w:rsidRPr="005F09A0">
        <w:rPr>
          <w:rFonts w:asciiTheme="minorHAnsi" w:hAnsiTheme="minorHAnsi" w:cstheme="minorHAnsi"/>
        </w:rPr>
        <w:br/>
        <w:t>с Антикоррупционной политикой Общества и проинформированы о нормативно-правовом регулировании в сфере противодействия коррупции и ответственности за совершение коррупционных правонарушений.</w:t>
      </w:r>
    </w:p>
    <w:p w14:paraId="2D5923EE" w14:textId="77777777" w:rsidR="00777193" w:rsidRPr="005F09A0" w:rsidRDefault="00777193" w:rsidP="00777193">
      <w:pPr>
        <w:spacing w:after="120"/>
        <w:ind w:firstLine="708"/>
        <w:jc w:val="both"/>
        <w:rPr>
          <w:rFonts w:asciiTheme="minorHAnsi" w:hAnsiTheme="minorHAnsi" w:cstheme="minorHAnsi"/>
          <w:i/>
        </w:rPr>
      </w:pPr>
      <w:r w:rsidRPr="005F09A0">
        <w:rPr>
          <w:rFonts w:asciiTheme="minorHAnsi" w:hAnsiTheme="minorHAnsi" w:cstheme="minorHAnsi"/>
          <w:i/>
        </w:rPr>
        <w:t>7.3.2.</w:t>
      </w:r>
      <w:r w:rsidRPr="005F09A0">
        <w:rPr>
          <w:rFonts w:asciiTheme="minorHAnsi" w:hAnsiTheme="minorHAnsi" w:cstheme="minorHAnsi"/>
          <w:i/>
        </w:rPr>
        <w:tab/>
        <w:t>Организация индивидуального консультирования работников по вопросам применения (соблюдения) антикоррупционных стандартов и процедур.</w:t>
      </w:r>
    </w:p>
    <w:p w14:paraId="4FC422A6" w14:textId="77777777" w:rsidR="00777193" w:rsidRPr="005F09A0" w:rsidRDefault="00777193" w:rsidP="00777193">
      <w:pPr>
        <w:spacing w:after="120"/>
        <w:ind w:firstLine="709"/>
        <w:jc w:val="both"/>
        <w:rPr>
          <w:rFonts w:asciiTheme="minorHAnsi" w:hAnsiTheme="minorHAnsi" w:cstheme="minorHAnsi"/>
        </w:rPr>
      </w:pPr>
      <w:r w:rsidRPr="005F09A0">
        <w:rPr>
          <w:rFonts w:asciiTheme="minorHAnsi" w:hAnsiTheme="minorHAnsi" w:cstheme="minorHAnsi"/>
        </w:rPr>
        <w:t xml:space="preserve">Индивидуальное консультирование работников Общества осуществляется в целях поддержания их знаний и навыков в сфере противодействия коррупции на должном уровне. </w:t>
      </w:r>
    </w:p>
    <w:p w14:paraId="32721532" w14:textId="5C68E070" w:rsidR="00777193" w:rsidRPr="005F09A0" w:rsidRDefault="00777193" w:rsidP="00777193">
      <w:pPr>
        <w:pStyle w:val="a7"/>
        <w:spacing w:after="120"/>
        <w:ind w:left="0" w:firstLine="709"/>
        <w:contextualSpacing w:val="0"/>
        <w:jc w:val="both"/>
        <w:rPr>
          <w:rFonts w:asciiTheme="minorHAnsi" w:hAnsiTheme="minorHAnsi" w:cstheme="minorHAnsi"/>
        </w:rPr>
      </w:pPr>
      <w:r w:rsidRPr="005F09A0">
        <w:rPr>
          <w:rFonts w:asciiTheme="minorHAnsi" w:hAnsiTheme="minorHAnsi" w:cstheme="minorHAnsi"/>
        </w:rPr>
        <w:t>Частные вопросы работника по противодействию коррупции и конфликту интересов могут быть направлены работником пи</w:t>
      </w:r>
      <w:r w:rsidR="00C80330">
        <w:rPr>
          <w:rFonts w:asciiTheme="minorHAnsi" w:hAnsiTheme="minorHAnsi" w:cstheme="minorHAnsi"/>
        </w:rPr>
        <w:t xml:space="preserve">сьменно по электронной почте </w:t>
      </w:r>
      <w:r w:rsidR="00C80330" w:rsidRPr="005F09A0">
        <w:rPr>
          <w:rFonts w:asciiTheme="minorHAnsi" w:hAnsiTheme="minorHAnsi" w:cstheme="minorHAnsi"/>
        </w:rPr>
        <w:t xml:space="preserve">на </w:t>
      </w:r>
      <w:r w:rsidR="00C80330" w:rsidRPr="00C80330">
        <w:rPr>
          <w:rFonts w:asciiTheme="minorHAnsi" w:hAnsiTheme="minorHAnsi" w:cstheme="minorHAnsi"/>
        </w:rPr>
        <w:t xml:space="preserve">адрес: </w:t>
      </w:r>
      <w:r w:rsidR="00C80330" w:rsidRPr="00C80330">
        <w:rPr>
          <w:rFonts w:asciiTheme="minorHAnsi" w:hAnsiTheme="minorHAnsi" w:cstheme="minorHAnsi"/>
          <w:b/>
          <w:lang w:val="en-US"/>
        </w:rPr>
        <w:t>ores</w:t>
      </w:r>
      <w:r w:rsidR="00C80330" w:rsidRPr="00C80330">
        <w:rPr>
          <w:rFonts w:asciiTheme="minorHAnsi" w:hAnsiTheme="minorHAnsi" w:cstheme="minorHAnsi"/>
          <w:b/>
        </w:rPr>
        <w:t>@</w:t>
      </w:r>
      <w:r w:rsidR="00C80330" w:rsidRPr="00C80330">
        <w:rPr>
          <w:rFonts w:asciiTheme="minorHAnsi" w:hAnsiTheme="minorHAnsi" w:cstheme="minorHAnsi"/>
          <w:b/>
          <w:lang w:val="en-US"/>
        </w:rPr>
        <w:t>ores</w:t>
      </w:r>
      <w:r w:rsidR="00C80330" w:rsidRPr="00C80330">
        <w:rPr>
          <w:rFonts w:asciiTheme="minorHAnsi" w:hAnsiTheme="minorHAnsi" w:cstheme="minorHAnsi"/>
          <w:b/>
        </w:rPr>
        <w:t>.</w:t>
      </w:r>
      <w:proofErr w:type="spellStart"/>
      <w:r w:rsidR="00C80330" w:rsidRPr="00C80330">
        <w:rPr>
          <w:rFonts w:asciiTheme="minorHAnsi" w:hAnsiTheme="minorHAnsi" w:cstheme="minorHAnsi"/>
          <w:b/>
          <w:lang w:val="en-US"/>
        </w:rPr>
        <w:t>ru</w:t>
      </w:r>
      <w:proofErr w:type="spellEnd"/>
    </w:p>
    <w:p w14:paraId="5DA3DF4D" w14:textId="77777777" w:rsidR="00777193" w:rsidRPr="005F09A0" w:rsidRDefault="00777193" w:rsidP="00777193">
      <w:pPr>
        <w:pStyle w:val="a7"/>
        <w:spacing w:after="120"/>
        <w:ind w:left="0" w:firstLine="709"/>
        <w:contextualSpacing w:val="0"/>
        <w:jc w:val="both"/>
        <w:rPr>
          <w:rFonts w:asciiTheme="minorHAnsi" w:hAnsiTheme="minorHAnsi" w:cstheme="minorHAnsi"/>
        </w:rPr>
      </w:pPr>
      <w:r w:rsidRPr="005F09A0">
        <w:rPr>
          <w:rFonts w:asciiTheme="minorHAnsi" w:hAnsiTheme="minorHAnsi" w:cstheme="minorHAnsi"/>
        </w:rPr>
        <w:t xml:space="preserve"> Общество обязуется обеспечить конфиденциальность рассмотрения частных вопросов работников. </w:t>
      </w:r>
    </w:p>
    <w:p w14:paraId="72BA7964" w14:textId="77777777" w:rsidR="00777193" w:rsidRPr="005F09A0" w:rsidRDefault="00777193" w:rsidP="00777193">
      <w:pPr>
        <w:spacing w:after="120"/>
        <w:ind w:firstLine="708"/>
        <w:jc w:val="both"/>
        <w:rPr>
          <w:rFonts w:asciiTheme="minorHAnsi" w:hAnsiTheme="minorHAnsi" w:cstheme="minorHAnsi"/>
          <w:b/>
          <w:i/>
        </w:rPr>
      </w:pPr>
      <w:r w:rsidRPr="005F09A0">
        <w:rPr>
          <w:rFonts w:asciiTheme="minorHAnsi" w:hAnsiTheme="minorHAnsi" w:cstheme="minorHAnsi"/>
          <w:b/>
          <w:i/>
        </w:rPr>
        <w:t>7.4.</w:t>
      </w:r>
      <w:r w:rsidRPr="005F09A0">
        <w:rPr>
          <w:rFonts w:asciiTheme="minorHAnsi" w:hAnsiTheme="minorHAnsi" w:cstheme="minorHAnsi"/>
          <w:b/>
          <w:i/>
        </w:rPr>
        <w:tab/>
        <w:t>Обеспечение соответствия системы внутреннего контроля и аудита требованиям антикоррупционной политики Общества:</w:t>
      </w:r>
    </w:p>
    <w:p w14:paraId="76CFEB29" w14:textId="77777777" w:rsidR="00777193" w:rsidRPr="005F09A0" w:rsidRDefault="0077719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В Обществе на регулярной основе проводится внутренний и внешний аудит хозяйственно-экономической деятельности, обеспечивающий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Общества, в том числе принципов и требований, установленных настоящей Политикой. </w:t>
      </w:r>
    </w:p>
    <w:p w14:paraId="217D6B39" w14:textId="77777777" w:rsidR="00777193" w:rsidRPr="005F09A0" w:rsidRDefault="0077719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В рамках процедур внутреннего аудита в Обществе проводятся проверки выполнения ключевых контрольных процедур, включая выборочные проверки законности осуществляемых платежей и их экономической обоснованности, в том числе проверка наличия первичных учетных документов и соответствия целей данных платежей требованиям настоящей Политики.</w:t>
      </w:r>
    </w:p>
    <w:p w14:paraId="63872FC3" w14:textId="77777777" w:rsidR="00777193" w:rsidRDefault="0077719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Проверочные процедуры, осуществляемые внутренним аудитом Общества, направлены на выявление и предотвращение деятельности, прямо или косвенно нарушающей положения настоящей Политики, других внутренних документов Общества и норм применимого законодательства.</w:t>
      </w:r>
    </w:p>
    <w:p w14:paraId="71FD39E0" w14:textId="77777777" w:rsidR="001D00D3" w:rsidRDefault="001D00D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p>
    <w:p w14:paraId="1AA23340" w14:textId="77777777" w:rsidR="001D00D3" w:rsidRPr="005F09A0" w:rsidRDefault="001D00D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p>
    <w:p w14:paraId="544045AC" w14:textId="77777777" w:rsidR="00777193" w:rsidRPr="005F09A0" w:rsidRDefault="00777193" w:rsidP="00777193">
      <w:pPr>
        <w:pStyle w:val="Style9"/>
        <w:widowControl/>
        <w:tabs>
          <w:tab w:val="left" w:pos="1134"/>
        </w:tabs>
        <w:spacing w:line="240" w:lineRule="auto"/>
        <w:ind w:firstLine="567"/>
        <w:rPr>
          <w:rFonts w:asciiTheme="minorHAnsi" w:eastAsiaTheme="minorHAnsi" w:hAnsiTheme="minorHAnsi" w:cstheme="minorHAnsi"/>
          <w:iCs/>
          <w:sz w:val="20"/>
          <w:szCs w:val="20"/>
          <w:lang w:eastAsia="en-US"/>
        </w:rPr>
      </w:pPr>
    </w:p>
    <w:p w14:paraId="40BDBEA9" w14:textId="77777777" w:rsidR="00777193" w:rsidRPr="005F09A0" w:rsidRDefault="00777193" w:rsidP="00777193">
      <w:pPr>
        <w:spacing w:after="120"/>
        <w:ind w:left="708"/>
        <w:jc w:val="both"/>
        <w:rPr>
          <w:rFonts w:asciiTheme="minorHAnsi" w:hAnsiTheme="minorHAnsi" w:cstheme="minorHAnsi"/>
          <w:b/>
          <w:i/>
        </w:rPr>
      </w:pPr>
      <w:r w:rsidRPr="005F09A0">
        <w:rPr>
          <w:rFonts w:asciiTheme="minorHAnsi" w:hAnsiTheme="minorHAnsi" w:cstheme="minorHAnsi"/>
          <w:b/>
          <w:i/>
        </w:rPr>
        <w:t>7.5.</w:t>
      </w:r>
      <w:r w:rsidRPr="005F09A0">
        <w:rPr>
          <w:rFonts w:asciiTheme="minorHAnsi" w:hAnsiTheme="minorHAnsi" w:cstheme="minorHAnsi"/>
          <w:b/>
          <w:i/>
        </w:rPr>
        <w:tab/>
        <w:t>Привлечение экспертов:</w:t>
      </w:r>
    </w:p>
    <w:p w14:paraId="4A4837CE" w14:textId="77777777" w:rsidR="00777193" w:rsidRPr="005F09A0" w:rsidRDefault="00777193" w:rsidP="00777193">
      <w:pPr>
        <w:pStyle w:val="a7"/>
        <w:spacing w:after="240"/>
        <w:ind w:left="0" w:firstLine="709"/>
        <w:contextualSpacing w:val="0"/>
        <w:jc w:val="both"/>
        <w:rPr>
          <w:rFonts w:asciiTheme="minorHAnsi" w:hAnsiTheme="minorHAnsi" w:cstheme="minorHAnsi"/>
        </w:rPr>
      </w:pPr>
      <w:r w:rsidRPr="005F09A0">
        <w:rPr>
          <w:rFonts w:asciiTheme="minorHAnsi" w:hAnsiTheme="minorHAnsi" w:cstheme="minorHAnsi"/>
        </w:rPr>
        <w:lastRenderedPageBreak/>
        <w:t>Привлечение внешних экспертов при осуществлении хозяйственной деятельности Общества и организации антикоррупционных мер.</w:t>
      </w:r>
    </w:p>
    <w:p w14:paraId="4F91AE94" w14:textId="77777777" w:rsidR="00777193" w:rsidRPr="005F09A0" w:rsidRDefault="00777193" w:rsidP="00777193">
      <w:pPr>
        <w:pStyle w:val="Style12"/>
        <w:widowControl/>
        <w:tabs>
          <w:tab w:val="left" w:pos="1134"/>
          <w:tab w:val="left" w:pos="4790"/>
          <w:tab w:val="left" w:pos="8146"/>
        </w:tabs>
        <w:spacing w:after="120" w:line="240" w:lineRule="auto"/>
        <w:ind w:firstLine="709"/>
        <w:rPr>
          <w:rFonts w:asciiTheme="minorHAnsi" w:eastAsiaTheme="minorHAnsi" w:hAnsiTheme="minorHAnsi" w:cstheme="minorHAnsi"/>
          <w:b/>
          <w:bCs/>
          <w:i/>
          <w:iCs/>
          <w:sz w:val="20"/>
          <w:szCs w:val="20"/>
          <w:lang w:eastAsia="en-US"/>
        </w:rPr>
      </w:pPr>
      <w:r w:rsidRPr="005F09A0">
        <w:rPr>
          <w:rFonts w:asciiTheme="minorHAnsi" w:hAnsiTheme="minorHAnsi" w:cstheme="minorHAnsi"/>
          <w:b/>
          <w:i/>
          <w:sz w:val="20"/>
          <w:szCs w:val="20"/>
        </w:rPr>
        <w:t>7.6.</w:t>
      </w:r>
      <w:r w:rsidRPr="005F09A0">
        <w:rPr>
          <w:rFonts w:asciiTheme="minorHAnsi" w:hAnsiTheme="minorHAnsi" w:cstheme="minorHAnsi"/>
          <w:b/>
          <w:i/>
          <w:sz w:val="20"/>
          <w:szCs w:val="20"/>
        </w:rPr>
        <w:tab/>
        <w:t xml:space="preserve">    </w:t>
      </w:r>
      <w:r w:rsidRPr="005F09A0">
        <w:rPr>
          <w:rFonts w:asciiTheme="minorHAnsi" w:eastAsiaTheme="minorHAnsi" w:hAnsiTheme="minorHAnsi" w:cstheme="minorHAnsi"/>
          <w:b/>
          <w:bCs/>
          <w:i/>
          <w:iCs/>
          <w:sz w:val="20"/>
          <w:szCs w:val="20"/>
          <w:lang w:eastAsia="en-US"/>
        </w:rPr>
        <w:t>Оценка результатов проводимой антикоррупционной работы. Мониторинг и контроль:</w:t>
      </w:r>
    </w:p>
    <w:p w14:paraId="22E34E51" w14:textId="77777777" w:rsidR="00777193" w:rsidRPr="005F09A0" w:rsidRDefault="0077719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Проведение регулярной оценки результатов работы по противодействию коррупции осуществляется в соответствии с локальными нормативными актами Общества.</w:t>
      </w:r>
    </w:p>
    <w:p w14:paraId="05403825" w14:textId="77777777" w:rsidR="00777193" w:rsidRPr="005F09A0" w:rsidRDefault="00777193" w:rsidP="00777193">
      <w:pPr>
        <w:pStyle w:val="Style8"/>
        <w:widowControl/>
        <w:tabs>
          <w:tab w:val="left" w:pos="1134"/>
        </w:tabs>
        <w:spacing w:after="240"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Общество на регулярной основе осуществляет мониторинг и контроль за соблюдением требований настоящей Политики и применимого законодательства в области противодействия коррупции. Общество постоянно совершенствует систему внутреннего контроля по результатам проведенного мониторинга, уделяя особое внимание областям повышенного коррупционного риска, осуществляет идентификацию и оценку коррупционных рисков во всех процессах, ее составляющих.</w:t>
      </w:r>
    </w:p>
    <w:p w14:paraId="0BB69832" w14:textId="77777777" w:rsidR="00777193" w:rsidRPr="005F09A0" w:rsidRDefault="00777193" w:rsidP="00777193">
      <w:pPr>
        <w:pStyle w:val="Style12"/>
        <w:widowControl/>
        <w:tabs>
          <w:tab w:val="left" w:pos="1134"/>
          <w:tab w:val="left" w:pos="4790"/>
          <w:tab w:val="left" w:pos="8146"/>
        </w:tabs>
        <w:spacing w:after="120" w:line="240" w:lineRule="auto"/>
        <w:ind w:left="360" w:firstLine="349"/>
        <w:rPr>
          <w:rFonts w:asciiTheme="minorHAnsi" w:eastAsiaTheme="minorHAnsi" w:hAnsiTheme="minorHAnsi" w:cstheme="minorHAnsi"/>
          <w:b/>
          <w:i/>
          <w:sz w:val="20"/>
          <w:szCs w:val="20"/>
          <w:lang w:eastAsia="en-US"/>
        </w:rPr>
      </w:pPr>
      <w:r w:rsidRPr="005F09A0">
        <w:rPr>
          <w:rFonts w:asciiTheme="minorHAnsi" w:eastAsiaTheme="minorHAnsi" w:hAnsiTheme="minorHAnsi" w:cstheme="minorHAnsi"/>
          <w:b/>
          <w:i/>
          <w:sz w:val="20"/>
          <w:szCs w:val="20"/>
          <w:lang w:eastAsia="en-US"/>
        </w:rPr>
        <w:t>7.7.   Предотвращение и урегулирование конфликта интересов:</w:t>
      </w:r>
    </w:p>
    <w:p w14:paraId="76F964D7" w14:textId="77777777" w:rsidR="00777193" w:rsidRPr="005F09A0" w:rsidRDefault="00777193" w:rsidP="00777193">
      <w:pPr>
        <w:pStyle w:val="Style9"/>
        <w:widowControl/>
        <w:tabs>
          <w:tab w:val="left" w:pos="1134"/>
          <w:tab w:val="left" w:leader="underscore" w:pos="6226"/>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Общество реализует меры по недопущению возникновения конфликта интересов, которые направлены на исключение возможности получения выгоды лично или через посредника вследствие наличия у Работников или членов их семей, в том числе лиц, находящихся с ними в отношениях близкого родства или свойства (родители, супруги, дети, братья, сестры, а также братья, сестры, родители, дети супругов и супруги детей), прав, предоставляющих такую возможность в результате использования ими служебного положения. </w:t>
      </w:r>
    </w:p>
    <w:p w14:paraId="589E9287" w14:textId="77777777" w:rsidR="00777193" w:rsidRPr="005F09A0" w:rsidRDefault="00777193" w:rsidP="00777193">
      <w:pPr>
        <w:pStyle w:val="Style9"/>
        <w:widowControl/>
        <w:tabs>
          <w:tab w:val="left" w:pos="1134"/>
          <w:tab w:val="left" w:leader="underscore" w:pos="6226"/>
        </w:tabs>
        <w:spacing w:after="240"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Порядок урегулирования конфликта интересов определяется соответствующими локальными нормативными и распорядительными документами.</w:t>
      </w:r>
    </w:p>
    <w:p w14:paraId="566819C9" w14:textId="77777777" w:rsidR="00777193" w:rsidRPr="005F09A0" w:rsidRDefault="00777193" w:rsidP="00777193">
      <w:pPr>
        <w:pStyle w:val="Style12"/>
        <w:widowControl/>
        <w:tabs>
          <w:tab w:val="left" w:pos="1134"/>
          <w:tab w:val="left" w:pos="4790"/>
          <w:tab w:val="left" w:pos="8146"/>
        </w:tabs>
        <w:spacing w:after="120" w:line="240" w:lineRule="auto"/>
        <w:ind w:left="360" w:firstLine="349"/>
        <w:rPr>
          <w:rFonts w:asciiTheme="minorHAnsi" w:eastAsiaTheme="minorHAnsi" w:hAnsiTheme="minorHAnsi" w:cstheme="minorHAnsi"/>
          <w:b/>
          <w:bCs/>
          <w:i/>
          <w:iCs/>
          <w:sz w:val="20"/>
          <w:szCs w:val="20"/>
          <w:lang w:eastAsia="en-US"/>
        </w:rPr>
      </w:pPr>
      <w:r w:rsidRPr="005F09A0">
        <w:rPr>
          <w:rFonts w:asciiTheme="minorHAnsi" w:eastAsiaTheme="minorHAnsi" w:hAnsiTheme="minorHAnsi" w:cstheme="minorHAnsi"/>
          <w:b/>
          <w:bCs/>
          <w:i/>
          <w:iCs/>
          <w:sz w:val="20"/>
          <w:szCs w:val="20"/>
          <w:lang w:eastAsia="en-US"/>
        </w:rPr>
        <w:t>7.8.   Сообщения о найме бывших государственных и муниципальных служащих:</w:t>
      </w:r>
    </w:p>
    <w:p w14:paraId="72B21E91" w14:textId="77777777" w:rsidR="00777193" w:rsidRPr="005F09A0" w:rsidRDefault="00777193" w:rsidP="00777193">
      <w:pPr>
        <w:pStyle w:val="Style9"/>
        <w:widowControl/>
        <w:tabs>
          <w:tab w:val="left" w:pos="1134"/>
        </w:tabs>
        <w:spacing w:after="240"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Лицо ответственное за оформление трудовых отношений, в случае заключения трудового договора (гражданско-правового договора) с гражданином, замещавшим определенные должности государственной или муниципальной службы, в течение двух лет после его увольнения с государственной или муниципальной службы, осуществляет уведомление работодателя/его представителя по последнему месту его службы в соответствии с законодательством Российской Федерации.</w:t>
      </w:r>
    </w:p>
    <w:p w14:paraId="364B85C1" w14:textId="77777777" w:rsidR="00777193" w:rsidRPr="005F09A0" w:rsidRDefault="00777193" w:rsidP="00777193">
      <w:pPr>
        <w:pStyle w:val="Style12"/>
        <w:widowControl/>
        <w:tabs>
          <w:tab w:val="left" w:pos="1134"/>
          <w:tab w:val="left" w:pos="4790"/>
          <w:tab w:val="left" w:pos="8146"/>
        </w:tabs>
        <w:spacing w:after="120" w:line="240" w:lineRule="auto"/>
        <w:ind w:left="360" w:firstLine="349"/>
        <w:rPr>
          <w:rFonts w:asciiTheme="minorHAnsi" w:eastAsiaTheme="minorHAnsi" w:hAnsiTheme="minorHAnsi" w:cstheme="minorHAnsi"/>
          <w:b/>
          <w:bCs/>
          <w:i/>
          <w:iCs/>
          <w:sz w:val="20"/>
          <w:szCs w:val="20"/>
          <w:lang w:eastAsia="en-US"/>
        </w:rPr>
      </w:pPr>
      <w:r w:rsidRPr="005F09A0">
        <w:rPr>
          <w:rFonts w:asciiTheme="minorHAnsi" w:eastAsiaTheme="minorHAnsi" w:hAnsiTheme="minorHAnsi" w:cstheme="minorHAnsi"/>
          <w:b/>
          <w:bCs/>
          <w:i/>
          <w:iCs/>
          <w:sz w:val="20"/>
          <w:szCs w:val="20"/>
          <w:lang w:eastAsia="en-US"/>
        </w:rPr>
        <w:t>7.9.    Выявление и оценка коррупционных рисков:</w:t>
      </w:r>
    </w:p>
    <w:p w14:paraId="0A57184E" w14:textId="77777777" w:rsidR="00777193" w:rsidRPr="005F09A0" w:rsidRDefault="00777193" w:rsidP="00777193">
      <w:pPr>
        <w:pStyle w:val="Style9"/>
        <w:widowControl/>
        <w:tabs>
          <w:tab w:val="left" w:pos="1134"/>
          <w:tab w:val="left" w:leader="underscore" w:pos="6226"/>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Общество проводит идентификацию и периодический анализ коррупционных рисков, в том числе принимает процедуры выявления и оценки коррупционных рисков в целях выявления сфер деятельности общества, наиболее подверженных таким рискам, и разработки соответствующих антикоррупционных мер, а также процедуры контроля по направлениям деятельности/бизнес-процессам с высокими коррупционными рисками. </w:t>
      </w:r>
    </w:p>
    <w:p w14:paraId="4A4C1DFC" w14:textId="77777777" w:rsidR="00777193" w:rsidRPr="005F09A0" w:rsidRDefault="00777193" w:rsidP="00777193">
      <w:pPr>
        <w:pStyle w:val="a7"/>
        <w:ind w:left="0"/>
        <w:contextualSpacing w:val="0"/>
        <w:jc w:val="both"/>
        <w:rPr>
          <w:rFonts w:asciiTheme="minorHAnsi" w:hAnsiTheme="minorHAnsi" w:cstheme="minorHAnsi"/>
        </w:rPr>
      </w:pPr>
    </w:p>
    <w:p w14:paraId="6527287B" w14:textId="77777777" w:rsidR="00777193" w:rsidRPr="005F09A0" w:rsidRDefault="00777193" w:rsidP="00777193">
      <w:pPr>
        <w:pStyle w:val="Style12"/>
        <w:widowControl/>
        <w:tabs>
          <w:tab w:val="left" w:pos="1134"/>
          <w:tab w:val="left" w:pos="4790"/>
          <w:tab w:val="left" w:pos="8146"/>
        </w:tabs>
        <w:spacing w:after="120" w:line="240" w:lineRule="auto"/>
        <w:ind w:firstLine="709"/>
        <w:rPr>
          <w:rFonts w:asciiTheme="minorHAnsi" w:eastAsiaTheme="minorHAnsi" w:hAnsiTheme="minorHAnsi" w:cstheme="minorHAnsi"/>
          <w:b/>
          <w:bCs/>
          <w:i/>
          <w:iCs/>
          <w:sz w:val="20"/>
          <w:szCs w:val="20"/>
          <w:lang w:eastAsia="en-US"/>
        </w:rPr>
      </w:pPr>
      <w:r w:rsidRPr="005F09A0">
        <w:rPr>
          <w:rFonts w:asciiTheme="minorHAnsi" w:eastAsiaTheme="minorHAnsi" w:hAnsiTheme="minorHAnsi" w:cstheme="minorHAnsi"/>
          <w:b/>
          <w:bCs/>
          <w:i/>
          <w:iCs/>
          <w:sz w:val="20"/>
          <w:szCs w:val="20"/>
          <w:lang w:eastAsia="en-US"/>
        </w:rPr>
        <w:t>7.10. Деловые подарки, знаки делового гостеприимства и представительские расходы:</w:t>
      </w:r>
    </w:p>
    <w:p w14:paraId="2A48F204" w14:textId="77777777" w:rsidR="00777193" w:rsidRPr="005F09A0" w:rsidRDefault="00777193" w:rsidP="00777193">
      <w:pPr>
        <w:pStyle w:val="Style9"/>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Общество признает обмен деловыми подарками и осуществление представительских расходов, в том числе на деловое гостеприимство, необходимой частью ведения бизнеса и общепринятой деловой практикой. Общества всячески поощряет атмосферу честности и прозрачности в отношении деловых подарков и расходов на деловое гостеприимство.</w:t>
      </w:r>
    </w:p>
    <w:p w14:paraId="4B795C8B" w14:textId="77777777" w:rsidR="00777193" w:rsidRPr="005F09A0" w:rsidRDefault="00777193" w:rsidP="00777193">
      <w:pPr>
        <w:pStyle w:val="Style9"/>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Вместе с тем Общество считает эту сферу уязвимой с точки зрения риска вовлечения в коррупционную деятельность, поэтому все подобные операции, осуществляемые от имени Общества или в его интересах, должны отвечать требованиям внутренних нормативных документов Общества.</w:t>
      </w:r>
    </w:p>
    <w:p w14:paraId="09E01937" w14:textId="77777777" w:rsidR="00777193" w:rsidRPr="005F09A0" w:rsidRDefault="00777193" w:rsidP="00777193">
      <w:pPr>
        <w:pStyle w:val="Style9"/>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При получении или предоставлении деловых подарков, знаков делового гостеприимства и представительских расходов в рамках исполнения своих должностных обязанностей и/или представления интересов Общества Работники должны убедиться в том, что они соответствуют установленным в Обществе антикоррупционным принципам и требованиям, за что несут персональную ответственность.</w:t>
      </w:r>
    </w:p>
    <w:p w14:paraId="753408DA" w14:textId="77777777" w:rsidR="00777193" w:rsidRPr="005F09A0" w:rsidRDefault="00777193" w:rsidP="00777193">
      <w:pPr>
        <w:pStyle w:val="Style9"/>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Сувенирная продукция с символикой Общества, предоставляемая на выставках, презентациях и иных маркетинговых мероприятиях, в которых официально участвует Общество, либо в связи с общепринятыми праздниками, допускается и рассматривается в качестве </w:t>
      </w:r>
      <w:proofErr w:type="spellStart"/>
      <w:r w:rsidRPr="005F09A0">
        <w:rPr>
          <w:rFonts w:asciiTheme="minorHAnsi" w:eastAsiaTheme="minorHAnsi" w:hAnsiTheme="minorHAnsi" w:cstheme="minorHAnsi"/>
          <w:sz w:val="20"/>
          <w:szCs w:val="20"/>
          <w:lang w:eastAsia="en-US"/>
        </w:rPr>
        <w:t>имиджевых</w:t>
      </w:r>
      <w:proofErr w:type="spellEnd"/>
      <w:r w:rsidRPr="005F09A0">
        <w:rPr>
          <w:rFonts w:asciiTheme="minorHAnsi" w:eastAsiaTheme="minorHAnsi" w:hAnsiTheme="minorHAnsi" w:cstheme="minorHAnsi"/>
          <w:sz w:val="20"/>
          <w:szCs w:val="20"/>
          <w:lang w:eastAsia="en-US"/>
        </w:rPr>
        <w:t xml:space="preserve"> и информационных материалов. Все деловые подарки, предоставленные от имени и/или за счет Общества, а также оказанные знаки делового гостеприимства и понесенные представительские расходы отражаются в бухгалтерском учете.</w:t>
      </w:r>
    </w:p>
    <w:p w14:paraId="68448409" w14:textId="77777777" w:rsidR="00777193" w:rsidRPr="005F09A0" w:rsidRDefault="00777193" w:rsidP="00777193">
      <w:pPr>
        <w:pStyle w:val="Style12"/>
        <w:widowControl/>
        <w:tabs>
          <w:tab w:val="left" w:pos="1134"/>
          <w:tab w:val="left" w:pos="4790"/>
          <w:tab w:val="left" w:pos="8146"/>
        </w:tabs>
        <w:spacing w:line="240" w:lineRule="auto"/>
        <w:ind w:left="360"/>
        <w:rPr>
          <w:rFonts w:asciiTheme="minorHAnsi" w:eastAsiaTheme="minorHAnsi" w:hAnsiTheme="minorHAnsi" w:cstheme="minorHAnsi"/>
          <w:b/>
          <w:bCs/>
          <w:i/>
          <w:iCs/>
          <w:sz w:val="20"/>
          <w:szCs w:val="20"/>
          <w:lang w:eastAsia="en-US"/>
        </w:rPr>
      </w:pPr>
    </w:p>
    <w:p w14:paraId="278A3C64" w14:textId="77777777" w:rsidR="00777193" w:rsidRPr="005F09A0" w:rsidRDefault="00777193" w:rsidP="00777193">
      <w:pPr>
        <w:pStyle w:val="Style12"/>
        <w:widowControl/>
        <w:tabs>
          <w:tab w:val="left" w:pos="1134"/>
          <w:tab w:val="left" w:pos="4790"/>
          <w:tab w:val="left" w:pos="8146"/>
        </w:tabs>
        <w:spacing w:after="120" w:line="240" w:lineRule="auto"/>
        <w:ind w:left="360" w:firstLine="349"/>
        <w:rPr>
          <w:rFonts w:asciiTheme="minorHAnsi" w:eastAsiaTheme="minorHAnsi" w:hAnsiTheme="minorHAnsi" w:cstheme="minorHAnsi"/>
          <w:b/>
          <w:bCs/>
          <w:i/>
          <w:iCs/>
          <w:sz w:val="20"/>
          <w:szCs w:val="20"/>
          <w:lang w:eastAsia="en-US"/>
        </w:rPr>
      </w:pPr>
      <w:r w:rsidRPr="005F09A0">
        <w:rPr>
          <w:rFonts w:asciiTheme="minorHAnsi" w:eastAsiaTheme="minorHAnsi" w:hAnsiTheme="minorHAnsi" w:cstheme="minorHAnsi"/>
          <w:b/>
          <w:bCs/>
          <w:i/>
          <w:iCs/>
          <w:sz w:val="20"/>
          <w:szCs w:val="20"/>
          <w:lang w:eastAsia="en-US"/>
        </w:rPr>
        <w:t>7.11.  Благотворительная и спонсорская деятельность:</w:t>
      </w:r>
    </w:p>
    <w:p w14:paraId="7D3B8A1D" w14:textId="77777777" w:rsidR="00777193" w:rsidRPr="005F09A0" w:rsidRDefault="00777193" w:rsidP="00777193">
      <w:pPr>
        <w:pStyle w:val="Style9"/>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Оказываемая Обществом благотворительная и спонсорская поддержка должна: </w:t>
      </w:r>
    </w:p>
    <w:p w14:paraId="702E66CE" w14:textId="77777777" w:rsidR="00777193" w:rsidRPr="005F09A0" w:rsidRDefault="00777193" w:rsidP="00777193">
      <w:pPr>
        <w:pStyle w:val="Style9"/>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 осуществляться в рамках требований применимого законодательства, а также принципов и требований локальных нормативных актов Общества; </w:t>
      </w:r>
    </w:p>
    <w:p w14:paraId="3F2AD8CF" w14:textId="77777777" w:rsidR="00777193" w:rsidRPr="005F09A0" w:rsidRDefault="00777193" w:rsidP="00777193">
      <w:pPr>
        <w:pStyle w:val="Style9"/>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lastRenderedPageBreak/>
        <w:t xml:space="preserve">• быть прямо или косвенно связана с обеспечением бизнес-интересов Общества; </w:t>
      </w:r>
    </w:p>
    <w:p w14:paraId="69CC4D4C" w14:textId="77777777" w:rsidR="00777193" w:rsidRPr="005F09A0" w:rsidRDefault="00777193" w:rsidP="00777193">
      <w:pPr>
        <w:pStyle w:val="Style9"/>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 оказывать положительное влияние на репутацию Общества и иметь реальную эффективность в достижении общественно-значимых целей; </w:t>
      </w:r>
    </w:p>
    <w:p w14:paraId="5DBE3D1E" w14:textId="77777777" w:rsidR="00777193" w:rsidRPr="005F09A0" w:rsidRDefault="00777193" w:rsidP="00777193">
      <w:pPr>
        <w:pStyle w:val="Style9"/>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 не иметь своей целью оказание влияния на принятие органами власти, должностными и иными лицами решений, связанных с сохранением или расширением бизнес-деятельности Общества или получение каких-либо коммерческих и/или конкурентных преимуществ и не представлять собой вознаграждение (в том числе скрытое) указанным лицам. </w:t>
      </w:r>
    </w:p>
    <w:p w14:paraId="663B7FF0" w14:textId="77777777" w:rsidR="00777193" w:rsidRPr="005F09A0" w:rsidRDefault="00777193" w:rsidP="00777193">
      <w:pPr>
        <w:pStyle w:val="Style9"/>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Общество осуществляет контроль целевого использования средств, предоставленных в рамках благотворительной и спонсорской деятельности. Любая оказываемая благотворительная помощь и спонсорская поддержка подлежит обязательному согласованию в порядке и в соответствии с внутренними локальными нормативными актами Общества. Информация об оказанной благотворительной помощи и спонсорской поддержке отражается в бухгалтерском учете Общества.</w:t>
      </w:r>
    </w:p>
    <w:p w14:paraId="13A80470" w14:textId="77777777" w:rsidR="00777193" w:rsidRPr="005F09A0" w:rsidRDefault="00777193" w:rsidP="00777193">
      <w:pPr>
        <w:pStyle w:val="Style9"/>
        <w:widowControl/>
        <w:tabs>
          <w:tab w:val="left" w:pos="1134"/>
        </w:tabs>
        <w:spacing w:line="276" w:lineRule="auto"/>
        <w:ind w:firstLine="709"/>
        <w:rPr>
          <w:rFonts w:asciiTheme="minorHAnsi" w:eastAsiaTheme="minorHAnsi" w:hAnsiTheme="minorHAnsi" w:cstheme="minorHAnsi"/>
          <w:sz w:val="20"/>
          <w:szCs w:val="20"/>
          <w:lang w:eastAsia="en-US"/>
        </w:rPr>
      </w:pPr>
    </w:p>
    <w:p w14:paraId="2FBF05E5" w14:textId="77777777" w:rsidR="00777193" w:rsidRPr="005F09A0" w:rsidRDefault="00777193" w:rsidP="00777193">
      <w:pPr>
        <w:pStyle w:val="Style12"/>
        <w:widowControl/>
        <w:tabs>
          <w:tab w:val="left" w:pos="1134"/>
          <w:tab w:val="left" w:pos="4790"/>
          <w:tab w:val="left" w:pos="8146"/>
        </w:tabs>
        <w:spacing w:after="120" w:line="240" w:lineRule="auto"/>
        <w:ind w:firstLine="709"/>
        <w:rPr>
          <w:rFonts w:asciiTheme="minorHAnsi" w:eastAsiaTheme="minorHAnsi" w:hAnsiTheme="minorHAnsi" w:cstheme="minorHAnsi"/>
          <w:b/>
          <w:bCs/>
          <w:i/>
          <w:iCs/>
          <w:sz w:val="20"/>
          <w:szCs w:val="20"/>
          <w:lang w:eastAsia="en-US"/>
        </w:rPr>
      </w:pPr>
      <w:r w:rsidRPr="005F09A0">
        <w:rPr>
          <w:rFonts w:asciiTheme="minorHAnsi" w:eastAsiaTheme="minorHAnsi" w:hAnsiTheme="minorHAnsi" w:cstheme="minorHAnsi"/>
          <w:b/>
          <w:bCs/>
          <w:i/>
          <w:iCs/>
          <w:sz w:val="20"/>
          <w:szCs w:val="20"/>
          <w:lang w:eastAsia="en-US"/>
        </w:rPr>
        <w:t>7.12.  Сотрудничество с государством, содействие осуществлению правосудия и соблюдению законности</w:t>
      </w:r>
    </w:p>
    <w:p w14:paraId="4E51E76D" w14:textId="77777777" w:rsidR="00777193" w:rsidRPr="005F09A0" w:rsidRDefault="0077719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Взаимодействие Общества, его Работников, органов управления Общества с Должностными лицами осуществляется в соответствии с применимым законодательством, включая требования законодательства о противодействии коррупции.</w:t>
      </w:r>
    </w:p>
    <w:p w14:paraId="37281425" w14:textId="77777777" w:rsidR="00777193" w:rsidRPr="005F09A0" w:rsidRDefault="0077719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Работники при взаимодействии с Должностными лицами обязаны соблюдать положения настоящей Политики.</w:t>
      </w:r>
    </w:p>
    <w:p w14:paraId="1799973A" w14:textId="77777777" w:rsidR="00777193" w:rsidRPr="005F09A0" w:rsidRDefault="0077719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Работники самостоятельно несут ответственность за коррупционные проявления при взаимодействии с Должностными лицами в соответствии с законодательством Российской Федерации.</w:t>
      </w:r>
    </w:p>
    <w:p w14:paraId="7A4B3FFE" w14:textId="77777777" w:rsidR="00777193" w:rsidRPr="005F09A0" w:rsidRDefault="0077719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Общество оказывает поддержку правоохранительным органам в выявлении и расследовании фактов коррупции.</w:t>
      </w:r>
    </w:p>
    <w:p w14:paraId="33E2EEC2" w14:textId="77777777" w:rsidR="00777193" w:rsidRPr="005F09A0" w:rsidRDefault="0077719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Общество признает недопустимость использования незаконных способов взаимодействия с представителями государственных органов, в том числе обещание взятки и (или) вознаграждения за упрощение формальностей, предложение взятки и (или) вознаграждения за упрощение формальностей или предоставления какого-либо неправомерного преимущества или выгоды. Под «платежами за упрощение формальностей» понимается– предоставление денежных средств, имущества, имущественных прав, услуг и иной материальной или нематериальной выгоды с целью обеспечить или ускорить выполнение стандартного порядка совершения законодательно установленных процедур или действий, которые, при этом, не предусмотрены законодательными и иными нормативно-правовыми актами.</w:t>
      </w:r>
    </w:p>
    <w:p w14:paraId="23EE4924" w14:textId="77777777" w:rsidR="00777193" w:rsidRPr="005F09A0" w:rsidRDefault="0077719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p>
    <w:p w14:paraId="0778BA8E" w14:textId="77777777" w:rsidR="00777193" w:rsidRPr="005F09A0" w:rsidRDefault="00777193" w:rsidP="00777193">
      <w:pPr>
        <w:pStyle w:val="Style12"/>
        <w:widowControl/>
        <w:tabs>
          <w:tab w:val="left" w:pos="1134"/>
          <w:tab w:val="left" w:pos="4790"/>
          <w:tab w:val="left" w:pos="8146"/>
        </w:tabs>
        <w:spacing w:after="120" w:line="240" w:lineRule="auto"/>
        <w:ind w:left="360" w:firstLine="349"/>
        <w:rPr>
          <w:rFonts w:asciiTheme="minorHAnsi" w:eastAsiaTheme="minorHAnsi" w:hAnsiTheme="minorHAnsi" w:cstheme="minorHAnsi"/>
          <w:b/>
          <w:bCs/>
          <w:i/>
          <w:iCs/>
          <w:sz w:val="20"/>
          <w:szCs w:val="20"/>
          <w:lang w:eastAsia="en-US"/>
        </w:rPr>
      </w:pPr>
      <w:r w:rsidRPr="005F09A0">
        <w:rPr>
          <w:rFonts w:asciiTheme="minorHAnsi" w:eastAsiaTheme="minorHAnsi" w:hAnsiTheme="minorHAnsi" w:cstheme="minorHAnsi"/>
          <w:b/>
          <w:bCs/>
          <w:i/>
          <w:iCs/>
          <w:sz w:val="20"/>
          <w:szCs w:val="20"/>
          <w:lang w:eastAsia="en-US"/>
        </w:rPr>
        <w:t>7.13.  Закупочная деятельность:</w:t>
      </w:r>
    </w:p>
    <w:p w14:paraId="3D999036" w14:textId="77777777" w:rsidR="00777193" w:rsidRPr="005F09A0" w:rsidRDefault="0077719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Общество в части закупочной деятельности: </w:t>
      </w:r>
    </w:p>
    <w:p w14:paraId="473E2B0D" w14:textId="77777777" w:rsidR="00777193" w:rsidRPr="005F09A0" w:rsidRDefault="0077719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 осуществляет контроль за выполнением антикоррупционных процедур, используя для этого все применимые виды контроля, оценивает эффективность процедур и принимает меры по их совершенствованию; </w:t>
      </w:r>
    </w:p>
    <w:p w14:paraId="37067DD8" w14:textId="77777777" w:rsidR="00777193" w:rsidRPr="005F09A0" w:rsidRDefault="00777193" w:rsidP="00777193">
      <w:pPr>
        <w:pStyle w:val="Style8"/>
        <w:widowControl/>
        <w:tabs>
          <w:tab w:val="left" w:pos="1134"/>
        </w:tabs>
        <w:spacing w:line="276"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предъявляет к членам закупочных органов повышенные требования, включая их, в частности в категории лиц, обязанных представлять сведения об обстоятельствах, которые прямо или косвенно могут привести к возникновению конфликта интересов, а также сообщать об экстренном возникновении конфликта интересов и принимать меры по его урегулированию.</w:t>
      </w:r>
    </w:p>
    <w:p w14:paraId="0F16A56F" w14:textId="77777777" w:rsidR="00777193" w:rsidRPr="005F09A0" w:rsidRDefault="00777193" w:rsidP="00777193">
      <w:pPr>
        <w:pStyle w:val="Style12"/>
        <w:widowControl/>
        <w:tabs>
          <w:tab w:val="left" w:pos="1134"/>
          <w:tab w:val="left" w:pos="4790"/>
          <w:tab w:val="left" w:pos="8146"/>
        </w:tabs>
        <w:spacing w:line="240" w:lineRule="auto"/>
        <w:ind w:left="360"/>
        <w:rPr>
          <w:rFonts w:asciiTheme="minorHAnsi" w:eastAsiaTheme="minorHAnsi" w:hAnsiTheme="minorHAnsi" w:cstheme="minorHAnsi"/>
          <w:b/>
          <w:bCs/>
          <w:i/>
          <w:iCs/>
          <w:sz w:val="20"/>
          <w:szCs w:val="20"/>
          <w:lang w:eastAsia="en-US"/>
        </w:rPr>
      </w:pPr>
    </w:p>
    <w:p w14:paraId="72D53E41" w14:textId="77777777" w:rsidR="00777193" w:rsidRPr="005F09A0" w:rsidRDefault="00777193" w:rsidP="00777193">
      <w:pPr>
        <w:pStyle w:val="Style12"/>
        <w:widowControl/>
        <w:tabs>
          <w:tab w:val="left" w:pos="1134"/>
          <w:tab w:val="left" w:pos="4790"/>
          <w:tab w:val="left" w:pos="8146"/>
        </w:tabs>
        <w:spacing w:after="120" w:line="240" w:lineRule="auto"/>
        <w:ind w:left="360" w:firstLine="349"/>
        <w:rPr>
          <w:rFonts w:asciiTheme="minorHAnsi" w:eastAsiaTheme="minorHAnsi" w:hAnsiTheme="minorHAnsi" w:cstheme="minorHAnsi"/>
          <w:b/>
          <w:bCs/>
          <w:i/>
          <w:iCs/>
          <w:sz w:val="20"/>
          <w:szCs w:val="20"/>
          <w:lang w:eastAsia="en-US"/>
        </w:rPr>
      </w:pPr>
      <w:r w:rsidRPr="005F09A0">
        <w:rPr>
          <w:rFonts w:asciiTheme="minorHAnsi" w:eastAsiaTheme="minorHAnsi" w:hAnsiTheme="minorHAnsi" w:cstheme="minorHAnsi"/>
          <w:b/>
          <w:bCs/>
          <w:i/>
          <w:iCs/>
          <w:sz w:val="20"/>
          <w:szCs w:val="20"/>
          <w:lang w:eastAsia="en-US"/>
        </w:rPr>
        <w:t>7.14.  Взаимодействие с контрагентами:</w:t>
      </w:r>
    </w:p>
    <w:p w14:paraId="79C246E2" w14:textId="77777777" w:rsidR="00777193" w:rsidRPr="005F09A0" w:rsidRDefault="00777193" w:rsidP="00777193">
      <w:pPr>
        <w:pStyle w:val="Style16"/>
        <w:widowControl/>
        <w:tabs>
          <w:tab w:val="left" w:pos="567"/>
          <w:tab w:val="left" w:pos="1134"/>
        </w:tabs>
        <w:ind w:left="360" w:firstLine="349"/>
        <w:jc w:val="both"/>
        <w:rPr>
          <w:rFonts w:asciiTheme="minorHAnsi" w:eastAsiaTheme="minorHAnsi" w:hAnsiTheme="minorHAnsi" w:cstheme="minorHAnsi"/>
          <w:i/>
          <w:iCs/>
          <w:sz w:val="20"/>
          <w:szCs w:val="20"/>
          <w:lang w:eastAsia="en-US"/>
        </w:rPr>
      </w:pPr>
      <w:r w:rsidRPr="005F09A0">
        <w:rPr>
          <w:rFonts w:asciiTheme="minorHAnsi" w:eastAsiaTheme="minorHAnsi" w:hAnsiTheme="minorHAnsi" w:cstheme="minorHAnsi"/>
          <w:i/>
          <w:iCs/>
          <w:sz w:val="20"/>
          <w:szCs w:val="20"/>
          <w:lang w:eastAsia="en-US"/>
        </w:rPr>
        <w:t>7.14.1. Информирование контрагентов.</w:t>
      </w:r>
    </w:p>
    <w:p w14:paraId="2D26554C" w14:textId="77777777" w:rsidR="00777193" w:rsidRPr="005F09A0" w:rsidRDefault="00777193" w:rsidP="00777193">
      <w:pPr>
        <w:pStyle w:val="Style9"/>
        <w:widowControl/>
        <w:tabs>
          <w:tab w:val="left" w:pos="1134"/>
        </w:tabs>
        <w:spacing w:after="120" w:line="240"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Общество информирует контрагентов и деловых партнеров о мероприятиях Общества по предупреждению и противодействию коррупции в порядке, установленном внутренними документами Общества. </w:t>
      </w:r>
    </w:p>
    <w:p w14:paraId="32A30E91" w14:textId="77777777" w:rsidR="00777193" w:rsidRPr="005F09A0" w:rsidRDefault="00777193" w:rsidP="00777193">
      <w:pPr>
        <w:pStyle w:val="Style16"/>
        <w:widowControl/>
        <w:tabs>
          <w:tab w:val="left" w:pos="567"/>
          <w:tab w:val="left" w:pos="1134"/>
        </w:tabs>
        <w:ind w:firstLine="709"/>
        <w:jc w:val="both"/>
        <w:rPr>
          <w:rFonts w:asciiTheme="minorHAnsi" w:eastAsiaTheme="minorHAnsi" w:hAnsiTheme="minorHAnsi" w:cstheme="minorHAnsi"/>
          <w:i/>
          <w:iCs/>
          <w:sz w:val="20"/>
          <w:szCs w:val="20"/>
          <w:lang w:val="en-US" w:eastAsia="en-US"/>
        </w:rPr>
      </w:pPr>
      <w:r w:rsidRPr="005F09A0">
        <w:rPr>
          <w:rFonts w:asciiTheme="minorHAnsi" w:eastAsiaTheme="minorHAnsi" w:hAnsiTheme="minorHAnsi" w:cstheme="minorHAnsi"/>
          <w:i/>
          <w:iCs/>
          <w:sz w:val="20"/>
          <w:szCs w:val="20"/>
          <w:lang w:val="en-US" w:eastAsia="en-US"/>
        </w:rPr>
        <w:t xml:space="preserve">7.14.2. </w:t>
      </w:r>
      <w:r w:rsidRPr="005F09A0">
        <w:rPr>
          <w:rFonts w:asciiTheme="minorHAnsi" w:eastAsiaTheme="minorHAnsi" w:hAnsiTheme="minorHAnsi" w:cstheme="minorHAnsi"/>
          <w:i/>
          <w:iCs/>
          <w:sz w:val="20"/>
          <w:szCs w:val="20"/>
          <w:lang w:eastAsia="en-US"/>
        </w:rPr>
        <w:t>Проверка</w:t>
      </w:r>
      <w:r w:rsidRPr="005F09A0">
        <w:rPr>
          <w:rFonts w:asciiTheme="minorHAnsi" w:eastAsiaTheme="minorHAnsi" w:hAnsiTheme="minorHAnsi" w:cstheme="minorHAnsi"/>
          <w:i/>
          <w:iCs/>
          <w:sz w:val="20"/>
          <w:szCs w:val="20"/>
          <w:lang w:val="en-US" w:eastAsia="en-US"/>
        </w:rPr>
        <w:t xml:space="preserve"> </w:t>
      </w:r>
      <w:r w:rsidRPr="005F09A0">
        <w:rPr>
          <w:rFonts w:asciiTheme="minorHAnsi" w:eastAsiaTheme="minorHAnsi" w:hAnsiTheme="minorHAnsi" w:cstheme="minorHAnsi"/>
          <w:i/>
          <w:iCs/>
          <w:sz w:val="20"/>
          <w:szCs w:val="20"/>
          <w:lang w:eastAsia="en-US"/>
        </w:rPr>
        <w:t>контрагентов</w:t>
      </w:r>
      <w:r w:rsidRPr="005F09A0">
        <w:rPr>
          <w:rFonts w:asciiTheme="minorHAnsi" w:eastAsiaTheme="minorHAnsi" w:hAnsiTheme="minorHAnsi" w:cstheme="minorHAnsi"/>
          <w:i/>
          <w:iCs/>
          <w:sz w:val="20"/>
          <w:szCs w:val="20"/>
          <w:lang w:val="en-US" w:eastAsia="en-US"/>
        </w:rPr>
        <w:t xml:space="preserve"> (Due Diligence/Know your customer).</w:t>
      </w:r>
    </w:p>
    <w:p w14:paraId="34728EDE" w14:textId="77777777" w:rsidR="00777193" w:rsidRPr="005F09A0" w:rsidRDefault="00777193" w:rsidP="00777193">
      <w:pPr>
        <w:pStyle w:val="Style8"/>
        <w:widowControl/>
        <w:tabs>
          <w:tab w:val="left" w:pos="1134"/>
        </w:tabs>
        <w:spacing w:line="240"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Общество прилагает разумные усилия, чтобы минимизировать риск деловых отношений с контрагентами, которые были или могут быть вовлечены в коррупционную деятельность, для чего проводится оценка толерантности контрагентов к взяточничеству, в </w:t>
      </w:r>
      <w:proofErr w:type="spellStart"/>
      <w:r w:rsidRPr="005F09A0">
        <w:rPr>
          <w:rFonts w:asciiTheme="minorHAnsi" w:eastAsiaTheme="minorHAnsi" w:hAnsiTheme="minorHAnsi" w:cstheme="minorHAnsi"/>
          <w:sz w:val="20"/>
          <w:szCs w:val="20"/>
          <w:lang w:eastAsia="en-US"/>
        </w:rPr>
        <w:t>т.ч</w:t>
      </w:r>
      <w:proofErr w:type="spellEnd"/>
      <w:r w:rsidRPr="005F09A0">
        <w:rPr>
          <w:rFonts w:asciiTheme="minorHAnsi" w:eastAsiaTheme="minorHAnsi" w:hAnsiTheme="minorHAnsi" w:cstheme="minorHAnsi"/>
          <w:sz w:val="20"/>
          <w:szCs w:val="20"/>
          <w:lang w:eastAsia="en-US"/>
        </w:rPr>
        <w:t>. проверка наличия у них собственных антикоррупционных процедур или политик, их готовности соблюдать требования настоящей Политики, а также оказывать взаимное содействие для этичного ведения бизнеса и предотвращения коррупции.</w:t>
      </w:r>
    </w:p>
    <w:p w14:paraId="29DFAB59" w14:textId="77777777" w:rsidR="00777193" w:rsidRPr="005F09A0" w:rsidRDefault="00777193" w:rsidP="00777193">
      <w:pPr>
        <w:pStyle w:val="Style8"/>
        <w:widowControl/>
        <w:tabs>
          <w:tab w:val="left" w:pos="1134"/>
        </w:tabs>
        <w:spacing w:line="240"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t xml:space="preserve">С целью минимизации риска деловых отношений с возможно сомнительными Контрагентами Общество: </w:t>
      </w:r>
    </w:p>
    <w:p w14:paraId="04BD40DD" w14:textId="77777777" w:rsidR="00777193" w:rsidRPr="005F09A0" w:rsidRDefault="00777193" w:rsidP="00777193">
      <w:pPr>
        <w:pStyle w:val="Style8"/>
        <w:widowControl/>
        <w:tabs>
          <w:tab w:val="left" w:pos="1134"/>
        </w:tabs>
        <w:spacing w:line="240"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sym w:font="Symbol" w:char="F0B7"/>
      </w:r>
      <w:r w:rsidRPr="005F09A0">
        <w:rPr>
          <w:rFonts w:asciiTheme="minorHAnsi" w:eastAsiaTheme="minorHAnsi" w:hAnsiTheme="minorHAnsi" w:cstheme="minorHAnsi"/>
          <w:sz w:val="20"/>
          <w:szCs w:val="20"/>
          <w:lang w:eastAsia="en-US"/>
        </w:rPr>
        <w:t xml:space="preserve"> анализирует информацию о благонадежности, деловой репутации и толерантности к коррупции своих контрагентов (процедура </w:t>
      </w:r>
      <w:proofErr w:type="spellStart"/>
      <w:r w:rsidRPr="005F09A0">
        <w:rPr>
          <w:rFonts w:asciiTheme="minorHAnsi" w:eastAsiaTheme="minorHAnsi" w:hAnsiTheme="minorHAnsi" w:cstheme="minorHAnsi"/>
          <w:sz w:val="20"/>
          <w:szCs w:val="20"/>
          <w:lang w:eastAsia="en-US"/>
        </w:rPr>
        <w:t>Due</w:t>
      </w:r>
      <w:proofErr w:type="spellEnd"/>
      <w:r w:rsidRPr="005F09A0">
        <w:rPr>
          <w:rFonts w:asciiTheme="minorHAnsi" w:eastAsiaTheme="minorHAnsi" w:hAnsiTheme="minorHAnsi" w:cstheme="minorHAnsi"/>
          <w:sz w:val="20"/>
          <w:szCs w:val="20"/>
          <w:lang w:eastAsia="en-US"/>
        </w:rPr>
        <w:t xml:space="preserve"> </w:t>
      </w:r>
      <w:proofErr w:type="spellStart"/>
      <w:r w:rsidRPr="005F09A0">
        <w:rPr>
          <w:rFonts w:asciiTheme="minorHAnsi" w:eastAsiaTheme="minorHAnsi" w:hAnsiTheme="minorHAnsi" w:cstheme="minorHAnsi"/>
          <w:sz w:val="20"/>
          <w:szCs w:val="20"/>
          <w:lang w:eastAsia="en-US"/>
        </w:rPr>
        <w:t>Diligence</w:t>
      </w:r>
      <w:proofErr w:type="spellEnd"/>
      <w:r w:rsidRPr="005F09A0">
        <w:rPr>
          <w:rFonts w:asciiTheme="minorHAnsi" w:eastAsiaTheme="minorHAnsi" w:hAnsiTheme="minorHAnsi" w:cstheme="minorHAnsi"/>
          <w:sz w:val="20"/>
          <w:szCs w:val="20"/>
          <w:lang w:eastAsia="en-US"/>
        </w:rPr>
        <w:t xml:space="preserve">); </w:t>
      </w:r>
    </w:p>
    <w:p w14:paraId="6B6E155B" w14:textId="77777777" w:rsidR="00777193" w:rsidRPr="005F09A0" w:rsidRDefault="00777193" w:rsidP="00777193">
      <w:pPr>
        <w:pStyle w:val="Style8"/>
        <w:widowControl/>
        <w:tabs>
          <w:tab w:val="left" w:pos="1134"/>
        </w:tabs>
        <w:spacing w:line="240"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sym w:font="Symbol" w:char="F0B7"/>
      </w:r>
      <w:r w:rsidRPr="005F09A0">
        <w:rPr>
          <w:rFonts w:asciiTheme="minorHAnsi" w:eastAsiaTheme="minorHAnsi" w:hAnsiTheme="minorHAnsi" w:cstheme="minorHAnsi"/>
          <w:sz w:val="20"/>
          <w:szCs w:val="20"/>
          <w:lang w:eastAsia="en-US"/>
        </w:rPr>
        <w:t xml:space="preserve"> проводит проверку на предмет отсутствия конфликта интересов; </w:t>
      </w:r>
    </w:p>
    <w:p w14:paraId="7936314D" w14:textId="77777777" w:rsidR="00777193" w:rsidRPr="005F09A0" w:rsidRDefault="00777193" w:rsidP="00777193">
      <w:pPr>
        <w:pStyle w:val="Style8"/>
        <w:widowControl/>
        <w:tabs>
          <w:tab w:val="left" w:pos="1134"/>
        </w:tabs>
        <w:spacing w:line="240" w:lineRule="auto"/>
        <w:ind w:firstLine="709"/>
        <w:rPr>
          <w:rFonts w:asciiTheme="minorHAnsi" w:eastAsiaTheme="minorHAnsi" w:hAnsiTheme="minorHAnsi" w:cstheme="minorHAnsi"/>
          <w:sz w:val="20"/>
          <w:szCs w:val="20"/>
          <w:lang w:eastAsia="en-US"/>
        </w:rPr>
      </w:pPr>
      <w:r w:rsidRPr="005F09A0">
        <w:rPr>
          <w:rFonts w:asciiTheme="minorHAnsi" w:eastAsiaTheme="minorHAnsi" w:hAnsiTheme="minorHAnsi" w:cstheme="minorHAnsi"/>
          <w:sz w:val="20"/>
          <w:szCs w:val="20"/>
          <w:lang w:eastAsia="en-US"/>
        </w:rPr>
        <w:lastRenderedPageBreak/>
        <w:sym w:font="Symbol" w:char="F0B7"/>
      </w:r>
      <w:r w:rsidRPr="005F09A0">
        <w:rPr>
          <w:rFonts w:asciiTheme="minorHAnsi" w:eastAsiaTheme="minorHAnsi" w:hAnsiTheme="minorHAnsi" w:cstheme="minorHAnsi"/>
          <w:sz w:val="20"/>
          <w:szCs w:val="20"/>
          <w:lang w:eastAsia="en-US"/>
        </w:rPr>
        <w:t> информирует Контрагентов о приверженности антикоррупционным принципам, а также о «нулевой толерантности» к их нарушениям.</w:t>
      </w:r>
    </w:p>
    <w:p w14:paraId="2F0E50E2" w14:textId="77777777" w:rsidR="00777193" w:rsidRPr="005F09A0" w:rsidRDefault="00777193" w:rsidP="00777193">
      <w:pPr>
        <w:pStyle w:val="Style8"/>
        <w:widowControl/>
        <w:tabs>
          <w:tab w:val="left" w:pos="1134"/>
        </w:tabs>
        <w:spacing w:line="240" w:lineRule="auto"/>
        <w:ind w:firstLine="567"/>
        <w:rPr>
          <w:rFonts w:asciiTheme="minorHAnsi" w:eastAsiaTheme="minorHAnsi" w:hAnsiTheme="minorHAnsi" w:cstheme="minorHAnsi"/>
          <w:sz w:val="20"/>
          <w:szCs w:val="20"/>
          <w:lang w:eastAsia="en-US"/>
        </w:rPr>
      </w:pPr>
    </w:p>
    <w:p w14:paraId="5341B5F5" w14:textId="77777777" w:rsidR="00777193" w:rsidRPr="005F09A0" w:rsidRDefault="00777193" w:rsidP="00777193">
      <w:pPr>
        <w:pStyle w:val="Style12"/>
        <w:widowControl/>
        <w:tabs>
          <w:tab w:val="left" w:pos="1134"/>
          <w:tab w:val="left" w:pos="4790"/>
          <w:tab w:val="left" w:pos="8146"/>
        </w:tabs>
        <w:spacing w:after="120" w:line="240" w:lineRule="auto"/>
        <w:ind w:left="360" w:firstLine="349"/>
        <w:rPr>
          <w:rFonts w:asciiTheme="minorHAnsi" w:eastAsiaTheme="minorHAnsi" w:hAnsiTheme="minorHAnsi" w:cstheme="minorHAnsi"/>
          <w:b/>
          <w:bCs/>
          <w:i/>
          <w:iCs/>
          <w:sz w:val="20"/>
          <w:szCs w:val="20"/>
          <w:lang w:eastAsia="en-US"/>
        </w:rPr>
      </w:pPr>
      <w:r w:rsidRPr="005F09A0">
        <w:rPr>
          <w:rFonts w:asciiTheme="minorHAnsi" w:eastAsiaTheme="minorHAnsi" w:hAnsiTheme="minorHAnsi" w:cstheme="minorHAnsi"/>
          <w:b/>
          <w:bCs/>
          <w:i/>
          <w:iCs/>
          <w:sz w:val="20"/>
          <w:szCs w:val="20"/>
          <w:lang w:eastAsia="en-US"/>
        </w:rPr>
        <w:t>7.15.   Договорная политика:</w:t>
      </w:r>
    </w:p>
    <w:p w14:paraId="1AEE5943" w14:textId="77777777" w:rsidR="00777193" w:rsidRPr="005F09A0" w:rsidRDefault="00777193" w:rsidP="00777193">
      <w:pPr>
        <w:pStyle w:val="Style16"/>
        <w:widowControl/>
        <w:tabs>
          <w:tab w:val="left" w:pos="567"/>
          <w:tab w:val="left" w:pos="1134"/>
        </w:tabs>
        <w:ind w:left="360" w:firstLine="349"/>
        <w:jc w:val="both"/>
        <w:rPr>
          <w:rFonts w:asciiTheme="minorHAnsi" w:eastAsiaTheme="minorHAnsi" w:hAnsiTheme="minorHAnsi" w:cstheme="minorHAnsi"/>
          <w:i/>
          <w:iCs/>
          <w:sz w:val="20"/>
          <w:szCs w:val="20"/>
          <w:lang w:eastAsia="en-US"/>
        </w:rPr>
      </w:pPr>
      <w:r w:rsidRPr="005F09A0">
        <w:rPr>
          <w:rFonts w:asciiTheme="minorHAnsi" w:eastAsiaTheme="minorHAnsi" w:hAnsiTheme="minorHAnsi" w:cstheme="minorHAnsi"/>
          <w:i/>
          <w:iCs/>
          <w:sz w:val="20"/>
          <w:szCs w:val="20"/>
          <w:lang w:eastAsia="en-US"/>
        </w:rPr>
        <w:t>7.15.1. Запрет на внедоговорные соглашения.</w:t>
      </w:r>
    </w:p>
    <w:p w14:paraId="44E33056" w14:textId="77777777" w:rsidR="00777193" w:rsidRPr="005F09A0" w:rsidRDefault="00777193" w:rsidP="00777193">
      <w:pPr>
        <w:pStyle w:val="Style9"/>
        <w:widowControl/>
        <w:tabs>
          <w:tab w:val="left" w:pos="1134"/>
        </w:tabs>
        <w:spacing w:line="240" w:lineRule="auto"/>
        <w:ind w:firstLine="709"/>
        <w:rPr>
          <w:rFonts w:asciiTheme="minorHAnsi" w:eastAsiaTheme="minorHAnsi" w:hAnsiTheme="minorHAnsi" w:cstheme="minorHAnsi"/>
          <w:iCs/>
          <w:sz w:val="20"/>
          <w:szCs w:val="20"/>
          <w:lang w:eastAsia="en-US"/>
        </w:rPr>
      </w:pPr>
      <w:r w:rsidRPr="005F09A0">
        <w:rPr>
          <w:rFonts w:asciiTheme="minorHAnsi" w:eastAsiaTheme="minorHAnsi" w:hAnsiTheme="minorHAnsi" w:cstheme="minorHAnsi"/>
          <w:iCs/>
          <w:sz w:val="20"/>
          <w:szCs w:val="20"/>
          <w:lang w:eastAsia="en-US"/>
        </w:rPr>
        <w:t>Общество запрещает от его имени или в его интересах принимать на себя любые обязательства с любыми категориями контрагентов, включая, но не ограничиваясь, любыми письменными и устными соглашениями, не включенными в основной текст договора с контрагентом или приложениями к нему и, соответственно не прошедшие принятые в Обществе стандартные процедуры согласования.</w:t>
      </w:r>
    </w:p>
    <w:p w14:paraId="5AC23AA4" w14:textId="77777777" w:rsidR="00777193" w:rsidRPr="005F09A0" w:rsidRDefault="00777193" w:rsidP="00777193">
      <w:pPr>
        <w:pStyle w:val="Style9"/>
        <w:widowControl/>
        <w:tabs>
          <w:tab w:val="left" w:pos="1134"/>
        </w:tabs>
        <w:spacing w:line="240" w:lineRule="auto"/>
        <w:ind w:firstLine="709"/>
        <w:rPr>
          <w:rFonts w:asciiTheme="minorHAnsi" w:eastAsiaTheme="minorHAnsi" w:hAnsiTheme="minorHAnsi" w:cstheme="minorHAnsi"/>
          <w:iCs/>
          <w:sz w:val="20"/>
          <w:szCs w:val="20"/>
          <w:lang w:eastAsia="en-US"/>
        </w:rPr>
      </w:pPr>
      <w:r w:rsidRPr="005F09A0">
        <w:rPr>
          <w:rFonts w:asciiTheme="minorHAnsi" w:eastAsiaTheme="minorHAnsi" w:hAnsiTheme="minorHAnsi" w:cstheme="minorHAnsi"/>
          <w:iCs/>
          <w:sz w:val="20"/>
          <w:szCs w:val="20"/>
          <w:lang w:eastAsia="en-US"/>
        </w:rPr>
        <w:t>Любой заключенный с третьей стороной договор в соответствующей письменной форме, включая все приложения к нему, являющиеся его неотъемлемой частью, должен содержать всю полноту условий и договоренностей, на которых заключается такой договор.</w:t>
      </w:r>
    </w:p>
    <w:p w14:paraId="685098E4" w14:textId="77777777" w:rsidR="00777193" w:rsidRPr="005F09A0" w:rsidRDefault="00777193" w:rsidP="00777193">
      <w:pPr>
        <w:ind w:left="708"/>
        <w:jc w:val="both"/>
        <w:rPr>
          <w:rFonts w:asciiTheme="minorHAnsi" w:hAnsiTheme="minorHAnsi" w:cstheme="minorHAnsi"/>
        </w:rPr>
      </w:pPr>
    </w:p>
    <w:p w14:paraId="77065192" w14:textId="77777777" w:rsidR="00777193" w:rsidRPr="005F09A0" w:rsidRDefault="00777193" w:rsidP="00777193">
      <w:pPr>
        <w:spacing w:after="120"/>
        <w:ind w:left="708"/>
        <w:jc w:val="both"/>
        <w:rPr>
          <w:rFonts w:asciiTheme="minorHAnsi" w:hAnsiTheme="minorHAnsi" w:cstheme="minorHAnsi"/>
          <w:b/>
        </w:rPr>
      </w:pPr>
      <w:r w:rsidRPr="005F09A0">
        <w:rPr>
          <w:rFonts w:asciiTheme="minorHAnsi" w:hAnsiTheme="minorHAnsi" w:cstheme="minorHAnsi"/>
          <w:b/>
        </w:rPr>
        <w:t>8.</w:t>
      </w:r>
      <w:r w:rsidRPr="005F09A0">
        <w:rPr>
          <w:rFonts w:asciiTheme="minorHAnsi" w:hAnsiTheme="minorHAnsi" w:cstheme="minorHAnsi"/>
          <w:b/>
        </w:rPr>
        <w:tab/>
        <w:t>Ответственность работников за несоблюдение требований Антикоррупционной политики</w:t>
      </w:r>
    </w:p>
    <w:p w14:paraId="487439B6" w14:textId="77777777" w:rsidR="00777193" w:rsidRPr="005F09A0" w:rsidRDefault="00777193" w:rsidP="00777193">
      <w:pPr>
        <w:spacing w:after="120"/>
        <w:jc w:val="both"/>
        <w:rPr>
          <w:rFonts w:asciiTheme="minorHAnsi" w:hAnsiTheme="minorHAnsi" w:cstheme="minorHAnsi"/>
        </w:rPr>
      </w:pPr>
      <w:r w:rsidRPr="005F09A0">
        <w:rPr>
          <w:rFonts w:asciiTheme="minorHAnsi" w:hAnsiTheme="minorHAnsi" w:cstheme="minorHAnsi"/>
        </w:rPr>
        <w:tab/>
        <w:t xml:space="preserve">За совершение коррупционных правонарушений работники Общества несут уголовную, административную, гражданско-правовую и дисциплинарную ответственность в соответствии </w:t>
      </w:r>
      <w:r w:rsidRPr="005F09A0">
        <w:rPr>
          <w:rFonts w:asciiTheme="minorHAnsi" w:hAnsiTheme="minorHAnsi" w:cstheme="minorHAnsi"/>
        </w:rPr>
        <w:br/>
        <w:t>с законодательством Российской Федерации.</w:t>
      </w:r>
    </w:p>
    <w:p w14:paraId="2DD6D5B5" w14:textId="77777777" w:rsidR="00777193" w:rsidRPr="005F09A0" w:rsidRDefault="00777193" w:rsidP="00777193">
      <w:pPr>
        <w:spacing w:after="120"/>
        <w:jc w:val="both"/>
        <w:rPr>
          <w:rFonts w:asciiTheme="minorHAnsi" w:hAnsiTheme="minorHAnsi" w:cstheme="minorHAnsi"/>
        </w:rPr>
      </w:pPr>
      <w:r w:rsidRPr="005F09A0">
        <w:rPr>
          <w:rFonts w:asciiTheme="minorHAnsi" w:hAnsiTheme="minorHAnsi" w:cstheme="minorHAnsi"/>
        </w:rPr>
        <w:tab/>
        <w:t xml:space="preserve">Работники Общества несут ответственность за соблюдение требований Антикоррупционной политики Общества. </w:t>
      </w:r>
    </w:p>
    <w:p w14:paraId="25D14B62" w14:textId="77777777" w:rsidR="00777193" w:rsidRPr="005F09A0" w:rsidRDefault="00777193" w:rsidP="00777193">
      <w:pPr>
        <w:ind w:firstLine="708"/>
        <w:jc w:val="both"/>
        <w:rPr>
          <w:rFonts w:asciiTheme="minorHAnsi" w:hAnsiTheme="minorHAnsi" w:cstheme="minorHAnsi"/>
        </w:rPr>
      </w:pPr>
      <w:r w:rsidRPr="005F09A0">
        <w:rPr>
          <w:rFonts w:asciiTheme="minorHAnsi" w:hAnsiTheme="minorHAnsi" w:cstheme="minorHAnsi"/>
        </w:rPr>
        <w:t>Работники Общества, виновные в нарушении требований Антикоррупционной политики Общества, могут быть привлечены к дисциплинарной ответственности в порядке и по основаниям, предусмотренным локальными нормативными актами Общества с учетом применимого антикоррупционного законодательства.</w:t>
      </w:r>
    </w:p>
    <w:p w14:paraId="6945C524" w14:textId="77777777" w:rsidR="00777193" w:rsidRPr="005F09A0" w:rsidRDefault="00777193" w:rsidP="00777193">
      <w:pPr>
        <w:ind w:left="708"/>
        <w:jc w:val="both"/>
        <w:rPr>
          <w:rFonts w:asciiTheme="minorHAnsi" w:hAnsiTheme="minorHAnsi" w:cstheme="minorHAnsi"/>
        </w:rPr>
      </w:pPr>
    </w:p>
    <w:p w14:paraId="34A8EE6A" w14:textId="77777777" w:rsidR="00777193" w:rsidRPr="005F09A0" w:rsidRDefault="00777193" w:rsidP="00777193">
      <w:pPr>
        <w:spacing w:after="120"/>
        <w:ind w:left="708"/>
        <w:jc w:val="both"/>
        <w:rPr>
          <w:rFonts w:asciiTheme="minorHAnsi" w:hAnsiTheme="minorHAnsi" w:cstheme="minorHAnsi"/>
          <w:b/>
        </w:rPr>
      </w:pPr>
      <w:r w:rsidRPr="005F09A0">
        <w:rPr>
          <w:rFonts w:asciiTheme="minorHAnsi" w:hAnsiTheme="minorHAnsi" w:cstheme="minorHAnsi"/>
          <w:b/>
        </w:rPr>
        <w:t>9.</w:t>
      </w:r>
      <w:r w:rsidRPr="005F09A0">
        <w:rPr>
          <w:rFonts w:asciiTheme="minorHAnsi" w:hAnsiTheme="minorHAnsi" w:cstheme="minorHAnsi"/>
          <w:b/>
        </w:rPr>
        <w:tab/>
        <w:t>Внесение изменений в Антикоррупционную политику</w:t>
      </w:r>
    </w:p>
    <w:p w14:paraId="4A3E0E0A" w14:textId="75149E32" w:rsidR="00777193" w:rsidRPr="005F09A0" w:rsidRDefault="00777193" w:rsidP="00D134F9">
      <w:pPr>
        <w:ind w:firstLine="709"/>
        <w:jc w:val="both"/>
        <w:rPr>
          <w:rFonts w:asciiTheme="minorHAnsi" w:hAnsiTheme="minorHAnsi" w:cstheme="minorHAnsi"/>
        </w:rPr>
      </w:pPr>
      <w:r w:rsidRPr="005F09A0">
        <w:rPr>
          <w:rFonts w:asciiTheme="minorHAnsi" w:hAnsiTheme="minorHAnsi" w:cstheme="minorHAnsi"/>
        </w:rPr>
        <w:t>При выявлении недостаточно эффективных положений Антикоррупционной политики Общества либо при изменении требований применимого законодательства Российской Федерации, Главный управляющий</w:t>
      </w:r>
      <w:r w:rsidR="00D134F9" w:rsidRPr="005F09A0">
        <w:rPr>
          <w:rFonts w:asciiTheme="minorHAnsi" w:hAnsiTheme="minorHAnsi" w:cstheme="minorHAnsi"/>
        </w:rPr>
        <w:t>/исполнительный</w:t>
      </w:r>
      <w:r w:rsidRPr="005F09A0">
        <w:rPr>
          <w:rFonts w:asciiTheme="minorHAnsi" w:hAnsiTheme="minorHAnsi" w:cstheme="minorHAnsi"/>
        </w:rPr>
        <w:t xml:space="preserve"> директор Общества организует разработку и реализацию плана действий по пересмотру и внесению изменений в настоящую Антикоррупционную политику.</w:t>
      </w:r>
      <w:bookmarkStart w:id="2" w:name="Par31"/>
      <w:bookmarkEnd w:id="2"/>
    </w:p>
    <w:p w14:paraId="49AD6834" w14:textId="77777777" w:rsidR="00777193" w:rsidRPr="005F09A0" w:rsidRDefault="00777193" w:rsidP="00777193">
      <w:pPr>
        <w:ind w:firstLine="709"/>
        <w:jc w:val="both"/>
        <w:rPr>
          <w:rFonts w:asciiTheme="minorHAnsi" w:hAnsiTheme="minorHAnsi" w:cstheme="minorHAnsi"/>
        </w:rPr>
      </w:pPr>
    </w:p>
    <w:p w14:paraId="1C83732D" w14:textId="77777777" w:rsidR="00777193" w:rsidRPr="005F09A0" w:rsidRDefault="00777193" w:rsidP="00777193">
      <w:pPr>
        <w:ind w:firstLine="709"/>
        <w:jc w:val="both"/>
        <w:rPr>
          <w:rFonts w:asciiTheme="minorHAnsi" w:hAnsiTheme="minorHAnsi" w:cstheme="minorHAnsi"/>
        </w:rPr>
      </w:pPr>
    </w:p>
    <w:p w14:paraId="79E6487B" w14:textId="77777777" w:rsidR="00777193" w:rsidRPr="005F09A0" w:rsidRDefault="00777193" w:rsidP="00777193">
      <w:pPr>
        <w:ind w:firstLine="709"/>
        <w:jc w:val="both"/>
        <w:rPr>
          <w:rFonts w:asciiTheme="minorHAnsi" w:hAnsiTheme="minorHAnsi" w:cstheme="minorHAnsi"/>
        </w:rPr>
      </w:pPr>
    </w:p>
    <w:p w14:paraId="12778D4C" w14:textId="77777777" w:rsidR="00777193" w:rsidRPr="005F09A0" w:rsidRDefault="00777193" w:rsidP="00777193">
      <w:pPr>
        <w:ind w:firstLine="709"/>
        <w:jc w:val="both"/>
        <w:rPr>
          <w:rFonts w:asciiTheme="minorHAnsi" w:hAnsiTheme="minorHAnsi" w:cstheme="minorHAnsi"/>
        </w:rPr>
      </w:pPr>
    </w:p>
    <w:p w14:paraId="0F7464C5" w14:textId="77777777" w:rsidR="00777193" w:rsidRPr="005F09A0" w:rsidRDefault="00777193" w:rsidP="00777193">
      <w:pPr>
        <w:ind w:firstLine="709"/>
        <w:jc w:val="both"/>
        <w:rPr>
          <w:rFonts w:asciiTheme="minorHAnsi" w:hAnsiTheme="minorHAnsi" w:cstheme="minorHAnsi"/>
        </w:rPr>
      </w:pPr>
    </w:p>
    <w:p w14:paraId="7F4A89F7" w14:textId="77777777" w:rsidR="00777193" w:rsidRPr="005F09A0" w:rsidRDefault="00777193" w:rsidP="00777193">
      <w:pPr>
        <w:ind w:firstLine="709"/>
        <w:jc w:val="both"/>
        <w:rPr>
          <w:rFonts w:asciiTheme="minorHAnsi" w:hAnsiTheme="minorHAnsi" w:cstheme="minorHAnsi"/>
        </w:rPr>
      </w:pPr>
    </w:p>
    <w:p w14:paraId="699BD5F8" w14:textId="77777777" w:rsidR="00777193" w:rsidRDefault="00777193" w:rsidP="00777193">
      <w:pPr>
        <w:ind w:firstLine="709"/>
        <w:jc w:val="both"/>
        <w:rPr>
          <w:rFonts w:asciiTheme="minorHAnsi" w:hAnsiTheme="minorHAnsi" w:cstheme="minorHAnsi"/>
        </w:rPr>
      </w:pPr>
    </w:p>
    <w:p w14:paraId="5B94CEE1" w14:textId="77777777" w:rsidR="001D00D3" w:rsidRDefault="001D00D3" w:rsidP="00777193">
      <w:pPr>
        <w:ind w:firstLine="709"/>
        <w:jc w:val="both"/>
        <w:rPr>
          <w:rFonts w:asciiTheme="minorHAnsi" w:hAnsiTheme="minorHAnsi" w:cstheme="minorHAnsi"/>
        </w:rPr>
      </w:pPr>
    </w:p>
    <w:p w14:paraId="76D16327" w14:textId="77777777" w:rsidR="001D00D3" w:rsidRDefault="001D00D3" w:rsidP="00777193">
      <w:pPr>
        <w:ind w:firstLine="709"/>
        <w:jc w:val="both"/>
        <w:rPr>
          <w:rFonts w:asciiTheme="minorHAnsi" w:hAnsiTheme="minorHAnsi" w:cstheme="minorHAnsi"/>
        </w:rPr>
      </w:pPr>
    </w:p>
    <w:p w14:paraId="59D5D211" w14:textId="77777777" w:rsidR="001D00D3" w:rsidRDefault="001D00D3" w:rsidP="00777193">
      <w:pPr>
        <w:ind w:firstLine="709"/>
        <w:jc w:val="both"/>
        <w:rPr>
          <w:rFonts w:asciiTheme="minorHAnsi" w:hAnsiTheme="minorHAnsi" w:cstheme="minorHAnsi"/>
        </w:rPr>
      </w:pPr>
    </w:p>
    <w:p w14:paraId="7AE8BC99" w14:textId="77777777" w:rsidR="001D00D3" w:rsidRDefault="001D00D3" w:rsidP="00777193">
      <w:pPr>
        <w:ind w:firstLine="709"/>
        <w:jc w:val="both"/>
        <w:rPr>
          <w:rFonts w:asciiTheme="minorHAnsi" w:hAnsiTheme="minorHAnsi" w:cstheme="minorHAnsi"/>
        </w:rPr>
      </w:pPr>
    </w:p>
    <w:p w14:paraId="4D984566" w14:textId="77777777" w:rsidR="001D00D3" w:rsidRDefault="001D00D3" w:rsidP="00777193">
      <w:pPr>
        <w:ind w:firstLine="709"/>
        <w:jc w:val="both"/>
        <w:rPr>
          <w:rFonts w:asciiTheme="minorHAnsi" w:hAnsiTheme="minorHAnsi" w:cstheme="minorHAnsi"/>
        </w:rPr>
      </w:pPr>
    </w:p>
    <w:p w14:paraId="65AB31CB" w14:textId="77777777" w:rsidR="001D00D3" w:rsidRDefault="001D00D3" w:rsidP="00777193">
      <w:pPr>
        <w:ind w:firstLine="709"/>
        <w:jc w:val="both"/>
        <w:rPr>
          <w:rFonts w:asciiTheme="minorHAnsi" w:hAnsiTheme="minorHAnsi" w:cstheme="minorHAnsi"/>
        </w:rPr>
      </w:pPr>
    </w:p>
    <w:p w14:paraId="73A22D7B" w14:textId="77777777" w:rsidR="001D00D3" w:rsidRDefault="001D00D3" w:rsidP="00777193">
      <w:pPr>
        <w:ind w:firstLine="709"/>
        <w:jc w:val="both"/>
        <w:rPr>
          <w:rFonts w:asciiTheme="minorHAnsi" w:hAnsiTheme="minorHAnsi" w:cstheme="minorHAnsi"/>
        </w:rPr>
      </w:pPr>
    </w:p>
    <w:p w14:paraId="2FB7C7BD" w14:textId="77777777" w:rsidR="001D00D3" w:rsidRDefault="001D00D3" w:rsidP="00777193">
      <w:pPr>
        <w:ind w:firstLine="709"/>
        <w:jc w:val="both"/>
        <w:rPr>
          <w:rFonts w:asciiTheme="minorHAnsi" w:hAnsiTheme="minorHAnsi" w:cstheme="minorHAnsi"/>
        </w:rPr>
      </w:pPr>
    </w:p>
    <w:p w14:paraId="38766179" w14:textId="77777777" w:rsidR="001D00D3" w:rsidRDefault="001D00D3" w:rsidP="00777193">
      <w:pPr>
        <w:ind w:firstLine="709"/>
        <w:jc w:val="both"/>
        <w:rPr>
          <w:rFonts w:asciiTheme="minorHAnsi" w:hAnsiTheme="minorHAnsi" w:cstheme="minorHAnsi"/>
        </w:rPr>
      </w:pPr>
    </w:p>
    <w:p w14:paraId="30862132" w14:textId="77777777" w:rsidR="001D00D3" w:rsidRDefault="001D00D3" w:rsidP="00777193">
      <w:pPr>
        <w:ind w:firstLine="709"/>
        <w:jc w:val="both"/>
        <w:rPr>
          <w:rFonts w:asciiTheme="minorHAnsi" w:hAnsiTheme="minorHAnsi" w:cstheme="minorHAnsi"/>
        </w:rPr>
      </w:pPr>
    </w:p>
    <w:p w14:paraId="24B44485" w14:textId="77777777" w:rsidR="001D00D3" w:rsidRDefault="001D00D3" w:rsidP="00777193">
      <w:pPr>
        <w:ind w:firstLine="709"/>
        <w:jc w:val="both"/>
        <w:rPr>
          <w:rFonts w:asciiTheme="minorHAnsi" w:hAnsiTheme="minorHAnsi" w:cstheme="minorHAnsi"/>
        </w:rPr>
      </w:pPr>
    </w:p>
    <w:p w14:paraId="32B5757D" w14:textId="77777777" w:rsidR="001D00D3" w:rsidRDefault="001D00D3" w:rsidP="00777193">
      <w:pPr>
        <w:ind w:firstLine="709"/>
        <w:jc w:val="both"/>
        <w:rPr>
          <w:rFonts w:asciiTheme="minorHAnsi" w:hAnsiTheme="minorHAnsi" w:cstheme="minorHAnsi"/>
        </w:rPr>
      </w:pPr>
    </w:p>
    <w:p w14:paraId="766907B6" w14:textId="77777777" w:rsidR="001D00D3" w:rsidRDefault="001D00D3" w:rsidP="00777193">
      <w:pPr>
        <w:ind w:firstLine="709"/>
        <w:jc w:val="both"/>
        <w:rPr>
          <w:rFonts w:asciiTheme="minorHAnsi" w:hAnsiTheme="minorHAnsi" w:cstheme="minorHAnsi"/>
        </w:rPr>
      </w:pPr>
    </w:p>
    <w:p w14:paraId="3659C003" w14:textId="77777777" w:rsidR="001D00D3" w:rsidRDefault="001D00D3" w:rsidP="00777193">
      <w:pPr>
        <w:ind w:firstLine="709"/>
        <w:jc w:val="both"/>
        <w:rPr>
          <w:rFonts w:asciiTheme="minorHAnsi" w:hAnsiTheme="minorHAnsi" w:cstheme="minorHAnsi"/>
        </w:rPr>
      </w:pPr>
    </w:p>
    <w:p w14:paraId="2C280656" w14:textId="77777777" w:rsidR="001D00D3" w:rsidRDefault="001D00D3" w:rsidP="00777193">
      <w:pPr>
        <w:ind w:firstLine="709"/>
        <w:jc w:val="both"/>
        <w:rPr>
          <w:rFonts w:asciiTheme="minorHAnsi" w:hAnsiTheme="minorHAnsi" w:cstheme="minorHAnsi"/>
        </w:rPr>
      </w:pPr>
    </w:p>
    <w:p w14:paraId="1687E384" w14:textId="77777777" w:rsidR="001D00D3" w:rsidRDefault="001D00D3" w:rsidP="00777193">
      <w:pPr>
        <w:ind w:firstLine="709"/>
        <w:jc w:val="both"/>
        <w:rPr>
          <w:rFonts w:asciiTheme="minorHAnsi" w:hAnsiTheme="minorHAnsi" w:cstheme="minorHAnsi"/>
        </w:rPr>
      </w:pPr>
    </w:p>
    <w:p w14:paraId="7630035C" w14:textId="77777777" w:rsidR="001D00D3" w:rsidRDefault="001D00D3" w:rsidP="00777193">
      <w:pPr>
        <w:ind w:firstLine="709"/>
        <w:jc w:val="both"/>
        <w:rPr>
          <w:rFonts w:asciiTheme="minorHAnsi" w:hAnsiTheme="minorHAnsi" w:cstheme="minorHAnsi"/>
        </w:rPr>
      </w:pPr>
    </w:p>
    <w:p w14:paraId="2AFDDA68" w14:textId="77777777" w:rsidR="001D00D3" w:rsidRDefault="001D00D3" w:rsidP="00777193">
      <w:pPr>
        <w:ind w:firstLine="709"/>
        <w:jc w:val="both"/>
        <w:rPr>
          <w:rFonts w:asciiTheme="minorHAnsi" w:hAnsiTheme="minorHAnsi" w:cstheme="minorHAnsi"/>
        </w:rPr>
      </w:pPr>
    </w:p>
    <w:p w14:paraId="67B09687" w14:textId="77777777" w:rsidR="001D00D3" w:rsidRDefault="001D00D3" w:rsidP="00777193">
      <w:pPr>
        <w:ind w:firstLine="709"/>
        <w:jc w:val="both"/>
        <w:rPr>
          <w:rFonts w:asciiTheme="minorHAnsi" w:hAnsiTheme="minorHAnsi" w:cstheme="minorHAnsi"/>
        </w:rPr>
      </w:pPr>
    </w:p>
    <w:p w14:paraId="7C8BB592" w14:textId="77777777" w:rsidR="001D00D3" w:rsidRDefault="001D00D3" w:rsidP="00777193">
      <w:pPr>
        <w:ind w:firstLine="709"/>
        <w:jc w:val="both"/>
        <w:rPr>
          <w:rFonts w:asciiTheme="minorHAnsi" w:hAnsiTheme="minorHAnsi" w:cstheme="minorHAnsi"/>
        </w:rPr>
      </w:pPr>
    </w:p>
    <w:p w14:paraId="16C19DE6" w14:textId="77777777" w:rsidR="001D00D3" w:rsidRDefault="001D00D3" w:rsidP="00777193">
      <w:pPr>
        <w:ind w:firstLine="709"/>
        <w:jc w:val="both"/>
        <w:rPr>
          <w:rFonts w:asciiTheme="minorHAnsi" w:hAnsiTheme="minorHAnsi" w:cstheme="minorHAnsi"/>
        </w:rPr>
      </w:pPr>
    </w:p>
    <w:p w14:paraId="1CD33DC6" w14:textId="77777777" w:rsidR="001D00D3" w:rsidRDefault="001D00D3" w:rsidP="00777193">
      <w:pPr>
        <w:ind w:firstLine="709"/>
        <w:jc w:val="both"/>
        <w:rPr>
          <w:rFonts w:asciiTheme="minorHAnsi" w:hAnsiTheme="minorHAnsi" w:cstheme="minorHAnsi"/>
        </w:rPr>
      </w:pPr>
    </w:p>
    <w:p w14:paraId="3E991894" w14:textId="77777777" w:rsidR="001A63E3" w:rsidRDefault="001A63E3" w:rsidP="00777193">
      <w:pPr>
        <w:ind w:firstLine="709"/>
        <w:jc w:val="both"/>
        <w:rPr>
          <w:rFonts w:asciiTheme="minorHAnsi" w:hAnsiTheme="minorHAnsi" w:cstheme="minorHAnsi"/>
        </w:rPr>
      </w:pPr>
    </w:p>
    <w:p w14:paraId="1250C1B5" w14:textId="77777777" w:rsidR="001A63E3" w:rsidRDefault="001A63E3" w:rsidP="00777193">
      <w:pPr>
        <w:ind w:firstLine="709"/>
        <w:jc w:val="both"/>
        <w:rPr>
          <w:rFonts w:asciiTheme="minorHAnsi" w:hAnsiTheme="minorHAnsi" w:cstheme="minorHAnsi"/>
        </w:rPr>
      </w:pPr>
    </w:p>
    <w:p w14:paraId="3F23EB5C" w14:textId="77777777" w:rsidR="001A63E3" w:rsidRDefault="001A63E3" w:rsidP="00777193">
      <w:pPr>
        <w:ind w:firstLine="709"/>
        <w:jc w:val="both"/>
        <w:rPr>
          <w:rFonts w:asciiTheme="minorHAnsi" w:hAnsiTheme="minorHAnsi" w:cstheme="minorHAnsi"/>
        </w:rPr>
      </w:pPr>
    </w:p>
    <w:p w14:paraId="60090183" w14:textId="77777777" w:rsidR="001A63E3" w:rsidRDefault="001A63E3" w:rsidP="00777193">
      <w:pPr>
        <w:ind w:firstLine="709"/>
        <w:jc w:val="both"/>
        <w:rPr>
          <w:rFonts w:asciiTheme="minorHAnsi" w:hAnsiTheme="minorHAnsi" w:cstheme="minorHAnsi"/>
        </w:rPr>
      </w:pPr>
    </w:p>
    <w:p w14:paraId="6EF597C3" w14:textId="77777777" w:rsidR="001D00D3" w:rsidRDefault="001D00D3" w:rsidP="00777193">
      <w:pPr>
        <w:ind w:firstLine="709"/>
        <w:jc w:val="both"/>
        <w:rPr>
          <w:rFonts w:asciiTheme="minorHAnsi" w:hAnsiTheme="minorHAnsi" w:cstheme="minorHAnsi"/>
        </w:rPr>
      </w:pPr>
    </w:p>
    <w:p w14:paraId="5ECC14F1" w14:textId="77777777" w:rsidR="001D00D3" w:rsidRDefault="001D00D3" w:rsidP="00777193">
      <w:pPr>
        <w:ind w:firstLine="709"/>
        <w:jc w:val="both"/>
        <w:rPr>
          <w:rFonts w:asciiTheme="minorHAnsi" w:hAnsiTheme="minorHAnsi" w:cstheme="minorHAnsi"/>
        </w:rPr>
      </w:pPr>
    </w:p>
    <w:p w14:paraId="564C3A31" w14:textId="77777777" w:rsidR="001D00D3" w:rsidRDefault="001D00D3" w:rsidP="00777193">
      <w:pPr>
        <w:ind w:firstLine="709"/>
        <w:jc w:val="both"/>
        <w:rPr>
          <w:rFonts w:asciiTheme="minorHAnsi" w:hAnsiTheme="minorHAnsi" w:cstheme="minorHAnsi"/>
        </w:rPr>
      </w:pPr>
    </w:p>
    <w:p w14:paraId="45613F12" w14:textId="77777777" w:rsidR="001D00D3" w:rsidRDefault="001D00D3" w:rsidP="00777193">
      <w:pPr>
        <w:ind w:firstLine="709"/>
        <w:jc w:val="both"/>
        <w:rPr>
          <w:rFonts w:asciiTheme="minorHAnsi" w:hAnsiTheme="minorHAnsi" w:cstheme="minorHAnsi"/>
        </w:rPr>
      </w:pPr>
    </w:p>
    <w:p w14:paraId="3EBD6424" w14:textId="77777777" w:rsidR="001D00D3" w:rsidRDefault="001D00D3" w:rsidP="00777193">
      <w:pPr>
        <w:ind w:firstLine="709"/>
        <w:jc w:val="both"/>
        <w:rPr>
          <w:rFonts w:asciiTheme="minorHAnsi" w:hAnsiTheme="minorHAnsi" w:cstheme="minorHAnsi"/>
        </w:rPr>
      </w:pPr>
    </w:p>
    <w:p w14:paraId="02B78150" w14:textId="77777777" w:rsidR="001D00D3" w:rsidRDefault="001D00D3" w:rsidP="00777193">
      <w:pPr>
        <w:ind w:firstLine="709"/>
        <w:jc w:val="both"/>
        <w:rPr>
          <w:rFonts w:asciiTheme="minorHAnsi" w:hAnsiTheme="minorHAnsi" w:cstheme="minorHAnsi"/>
        </w:rPr>
      </w:pPr>
    </w:p>
    <w:p w14:paraId="54E8916F" w14:textId="77777777" w:rsidR="001D00D3" w:rsidRPr="005F09A0" w:rsidRDefault="001D00D3" w:rsidP="00777193">
      <w:pPr>
        <w:ind w:firstLine="709"/>
        <w:jc w:val="both"/>
        <w:rPr>
          <w:rFonts w:asciiTheme="minorHAnsi" w:hAnsiTheme="minorHAnsi" w:cstheme="minorHAnsi"/>
        </w:rPr>
      </w:pPr>
    </w:p>
    <w:p w14:paraId="325EAC63" w14:textId="77777777" w:rsidR="00777193" w:rsidRPr="005F09A0" w:rsidRDefault="00777193" w:rsidP="00777193">
      <w:pPr>
        <w:ind w:firstLine="709"/>
        <w:jc w:val="both"/>
        <w:rPr>
          <w:rFonts w:asciiTheme="minorHAnsi" w:hAnsiTheme="minorHAnsi" w:cstheme="minorHAnsi"/>
        </w:rPr>
      </w:pPr>
    </w:p>
    <w:p w14:paraId="75082701" w14:textId="42C439E5" w:rsidR="00777193" w:rsidRPr="005F09A0" w:rsidRDefault="00777193" w:rsidP="00777193">
      <w:pPr>
        <w:spacing w:after="120"/>
        <w:ind w:firstLine="708"/>
        <w:jc w:val="right"/>
        <w:rPr>
          <w:rFonts w:asciiTheme="minorHAnsi" w:hAnsiTheme="minorHAnsi" w:cstheme="minorHAnsi"/>
          <w:i/>
          <w:color w:val="000000" w:themeColor="text1"/>
        </w:rPr>
      </w:pPr>
      <w:r w:rsidRPr="005F09A0">
        <w:rPr>
          <w:rFonts w:asciiTheme="minorHAnsi" w:hAnsiTheme="minorHAnsi" w:cstheme="minorHAnsi"/>
          <w:i/>
          <w:color w:val="000000" w:themeColor="text1"/>
        </w:rPr>
        <w:t>Приложение № 1</w:t>
      </w:r>
    </w:p>
    <w:p w14:paraId="54CD57C9" w14:textId="77777777" w:rsidR="00777193" w:rsidRPr="005F09A0" w:rsidRDefault="00777193" w:rsidP="00777193">
      <w:pPr>
        <w:spacing w:after="120"/>
        <w:ind w:firstLine="708"/>
        <w:jc w:val="center"/>
        <w:rPr>
          <w:rFonts w:asciiTheme="minorHAnsi" w:hAnsiTheme="minorHAnsi" w:cstheme="minorHAnsi"/>
        </w:rPr>
      </w:pPr>
    </w:p>
    <w:p w14:paraId="64AD8EC3" w14:textId="77777777" w:rsidR="00777193" w:rsidRPr="005F09A0" w:rsidRDefault="00777193" w:rsidP="00777193">
      <w:pPr>
        <w:spacing w:after="120"/>
        <w:ind w:firstLine="708"/>
        <w:jc w:val="center"/>
        <w:rPr>
          <w:rFonts w:asciiTheme="minorHAnsi" w:hAnsiTheme="minorHAnsi" w:cstheme="minorHAnsi"/>
        </w:rPr>
      </w:pPr>
      <w:r w:rsidRPr="005F09A0">
        <w:rPr>
          <w:rFonts w:asciiTheme="minorHAnsi" w:hAnsiTheme="minorHAnsi" w:cstheme="minorHAnsi"/>
        </w:rPr>
        <w:t xml:space="preserve">ПОРЯДОК ИНФОРМИРОВАНИЯ ОБЩЕСТВА </w:t>
      </w:r>
    </w:p>
    <w:p w14:paraId="714AB963" w14:textId="77777777" w:rsidR="00777193" w:rsidRPr="005F09A0" w:rsidRDefault="00777193" w:rsidP="00777193">
      <w:pPr>
        <w:spacing w:after="120"/>
        <w:ind w:firstLine="708"/>
        <w:jc w:val="center"/>
        <w:rPr>
          <w:rFonts w:asciiTheme="minorHAnsi" w:hAnsiTheme="minorHAnsi" w:cstheme="minorHAnsi"/>
        </w:rPr>
      </w:pPr>
      <w:r w:rsidRPr="005F09A0">
        <w:rPr>
          <w:rFonts w:asciiTheme="minorHAnsi" w:hAnsiTheme="minorHAnsi" w:cstheme="minorHAnsi"/>
        </w:rPr>
        <w:t>О СЛУЧАЯХ СКЛОНЕНИЯ РАБОТНИКА ОБЩЕСТВА К СОВЕРШЕНИЮ КОРРУПЦИОННЫХ ПРАВОНАРУШЕНИЙ</w:t>
      </w:r>
    </w:p>
    <w:p w14:paraId="5AB6F00B" w14:textId="77777777" w:rsidR="00777193" w:rsidRPr="005F09A0" w:rsidRDefault="00777193" w:rsidP="00777193">
      <w:pPr>
        <w:spacing w:after="120"/>
        <w:ind w:firstLine="708"/>
        <w:jc w:val="center"/>
        <w:rPr>
          <w:rFonts w:asciiTheme="minorHAnsi" w:hAnsiTheme="minorHAnsi" w:cstheme="minorHAnsi"/>
        </w:rPr>
      </w:pPr>
    </w:p>
    <w:p w14:paraId="3723B12F"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Работники Общества обязаны информировать Общество о случаях склонения их к совершению коррупционных действий в следующем порядке:</w:t>
      </w:r>
    </w:p>
    <w:p w14:paraId="6F513415" w14:textId="7B041488" w:rsidR="00777193" w:rsidRPr="00CC3BAC" w:rsidRDefault="00777193" w:rsidP="00777193">
      <w:pPr>
        <w:pStyle w:val="a7"/>
        <w:spacing w:after="120"/>
        <w:ind w:left="0" w:firstLine="709"/>
        <w:contextualSpacing w:val="0"/>
        <w:jc w:val="both"/>
        <w:rPr>
          <w:rFonts w:asciiTheme="minorHAnsi" w:hAnsiTheme="minorHAnsi" w:cstheme="minorHAnsi"/>
        </w:rPr>
      </w:pPr>
      <w:r w:rsidRPr="005F09A0">
        <w:rPr>
          <w:rFonts w:asciiTheme="minorHAnsi" w:hAnsiTheme="minorHAnsi" w:cstheme="minorHAnsi"/>
        </w:rPr>
        <w:t>1.</w:t>
      </w:r>
      <w:r w:rsidRPr="005F09A0">
        <w:rPr>
          <w:rFonts w:asciiTheme="minorHAnsi" w:hAnsiTheme="minorHAnsi" w:cstheme="minorHAnsi"/>
        </w:rPr>
        <w:tab/>
        <w:t xml:space="preserve">Уведомление Общества о случаях склонения работника к совершению коррупционных правонарушений (далее - уведомление) осуществляется письменно по форме согласно Приложению 2 путем направления такого уведомления по электронной почте </w:t>
      </w:r>
      <w:r w:rsidR="00C80330" w:rsidRPr="005F09A0">
        <w:rPr>
          <w:rFonts w:asciiTheme="minorHAnsi" w:hAnsiTheme="minorHAnsi" w:cstheme="minorHAnsi"/>
        </w:rPr>
        <w:t xml:space="preserve">на </w:t>
      </w:r>
      <w:r w:rsidR="00C80330" w:rsidRPr="00C80330">
        <w:rPr>
          <w:rFonts w:asciiTheme="minorHAnsi" w:hAnsiTheme="minorHAnsi" w:cstheme="minorHAnsi"/>
        </w:rPr>
        <w:t xml:space="preserve">адрес: </w:t>
      </w:r>
      <w:r w:rsidR="00C80330" w:rsidRPr="00C80330">
        <w:rPr>
          <w:rFonts w:asciiTheme="minorHAnsi" w:hAnsiTheme="minorHAnsi" w:cstheme="minorHAnsi"/>
          <w:b/>
          <w:lang w:val="en-US"/>
        </w:rPr>
        <w:t>ores</w:t>
      </w:r>
      <w:r w:rsidR="00C80330" w:rsidRPr="00C80330">
        <w:rPr>
          <w:rFonts w:asciiTheme="minorHAnsi" w:hAnsiTheme="minorHAnsi" w:cstheme="minorHAnsi"/>
          <w:b/>
        </w:rPr>
        <w:t>@</w:t>
      </w:r>
      <w:r w:rsidR="00C80330" w:rsidRPr="00C80330">
        <w:rPr>
          <w:rFonts w:asciiTheme="minorHAnsi" w:hAnsiTheme="minorHAnsi" w:cstheme="minorHAnsi"/>
          <w:b/>
          <w:lang w:val="en-US"/>
        </w:rPr>
        <w:t>ores</w:t>
      </w:r>
      <w:r w:rsidR="00C80330" w:rsidRPr="00C80330">
        <w:rPr>
          <w:rFonts w:asciiTheme="minorHAnsi" w:hAnsiTheme="minorHAnsi" w:cstheme="minorHAnsi"/>
          <w:b/>
        </w:rPr>
        <w:t>.</w:t>
      </w:r>
      <w:proofErr w:type="spellStart"/>
      <w:r w:rsidR="00C80330" w:rsidRPr="00C80330">
        <w:rPr>
          <w:rFonts w:asciiTheme="minorHAnsi" w:hAnsiTheme="minorHAnsi" w:cstheme="minorHAnsi"/>
          <w:b/>
          <w:lang w:val="en-US"/>
        </w:rPr>
        <w:t>ru</w:t>
      </w:r>
      <w:proofErr w:type="spellEnd"/>
    </w:p>
    <w:p w14:paraId="19480BEF" w14:textId="77777777" w:rsidR="00777193" w:rsidRPr="005F09A0" w:rsidRDefault="00777193" w:rsidP="00777193">
      <w:pPr>
        <w:pStyle w:val="a7"/>
        <w:spacing w:after="120"/>
        <w:ind w:left="0" w:firstLine="709"/>
        <w:contextualSpacing w:val="0"/>
        <w:jc w:val="both"/>
        <w:rPr>
          <w:rFonts w:asciiTheme="minorHAnsi" w:hAnsiTheme="minorHAnsi" w:cstheme="minorHAnsi"/>
        </w:rPr>
      </w:pPr>
      <w:r w:rsidRPr="005F09A0">
        <w:rPr>
          <w:rFonts w:asciiTheme="minorHAnsi" w:hAnsiTheme="minorHAnsi" w:cstheme="minorHAnsi"/>
        </w:rPr>
        <w:t>2.</w:t>
      </w:r>
      <w:r w:rsidRPr="005F09A0">
        <w:rPr>
          <w:rFonts w:asciiTheme="minorHAnsi" w:hAnsiTheme="minorHAnsi" w:cstheme="minorHAnsi"/>
        </w:rPr>
        <w:tab/>
        <w:t>Работник обязан незамедлительно уведомить Общество обо всех случаях обращения к нему каких-либо лиц в целях склонения его к совершению коррупционных правонарушений.</w:t>
      </w:r>
    </w:p>
    <w:p w14:paraId="7BFE7E80"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В случае нахождения Работника в командировке, в отпуске, вне места работы он обязан уведомить Общество незамедлительно с момента прибытия к месту работы.</w:t>
      </w:r>
    </w:p>
    <w:p w14:paraId="6D47FAEB"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3.</w:t>
      </w:r>
      <w:r w:rsidRPr="005F09A0">
        <w:rPr>
          <w:rFonts w:asciiTheme="minorHAnsi" w:hAnsiTheme="minorHAnsi" w:cstheme="minorHAnsi"/>
        </w:rPr>
        <w:tab/>
        <w:t>Перечень сведений, подлежащих отражению в уведомлении, должен содержать:</w:t>
      </w:r>
    </w:p>
    <w:p w14:paraId="7D72047A"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 фамилию, имя, отчество, должность, место жительства и телефон лица, направившего уведомление;</w:t>
      </w:r>
    </w:p>
    <w:p w14:paraId="1A22A6F2"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 описание обстоятельств, при которых стало известно о случаях обращения к работнику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Если уведомление направляется работником, указанным в пункте 5 настоящего Порядка, указывается фамилия, имя, отчество и должность работника, которого склоняют к совершению коррупционных правонарушений;</w:t>
      </w:r>
    </w:p>
    <w:p w14:paraId="3E6B57AC"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 подробные сведения о коррупционных правонарушениях, которые должен был бы совершить работник по просьбе обратившихся лиц;</w:t>
      </w:r>
    </w:p>
    <w:p w14:paraId="370F3F72"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 все известные сведения о физическом (юридическом) лице, склоняющем к коррупционному правонарушению;</w:t>
      </w:r>
    </w:p>
    <w:p w14:paraId="5F01C9B6"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14:paraId="62A42807"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3.</w:t>
      </w:r>
      <w:r w:rsidRPr="005F09A0">
        <w:rPr>
          <w:rFonts w:asciiTheme="minorHAnsi" w:hAnsiTheme="minorHAnsi" w:cstheme="minorHAnsi"/>
        </w:rPr>
        <w:tab/>
        <w:t>Общество обязано обеспечить конфиденциальность полученных сведений.</w:t>
      </w:r>
    </w:p>
    <w:p w14:paraId="4EA0775F" w14:textId="7127190F"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4.</w:t>
      </w:r>
      <w:r w:rsidRPr="005F09A0">
        <w:rPr>
          <w:rFonts w:asciiTheme="minorHAnsi" w:hAnsiTheme="minorHAnsi" w:cstheme="minorHAnsi"/>
        </w:rPr>
        <w:tab/>
        <w:t>Уведомление направляется Обществом в органы Прокуратуры Российской Федерации, МВД России, ФСБ России либо в их территориальные органы не позднее 10 дней с даты его получения от работника. По решению Главного управляющего</w:t>
      </w:r>
      <w:r w:rsidR="003124D9" w:rsidRPr="005F09A0">
        <w:rPr>
          <w:rFonts w:asciiTheme="minorHAnsi" w:hAnsiTheme="minorHAnsi" w:cstheme="minorHAnsi"/>
        </w:rPr>
        <w:t>/исполнительного</w:t>
      </w:r>
      <w:r w:rsidRPr="005F09A0">
        <w:rPr>
          <w:rFonts w:asciiTheme="minorHAnsi" w:hAnsiTheme="minorHAnsi" w:cstheme="minorHAnsi"/>
        </w:rPr>
        <w:t xml:space="preserve"> директора Общества уведомление может направляться как одновременно во все перечисленные государственные органы, так и в один из них по компетенции.</w:t>
      </w:r>
    </w:p>
    <w:p w14:paraId="7D1067C0"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В случае направления уведомления одновременно в несколько федеральных государственных органов (их территориальные органы) в сопроводительном письме перечисляются все адресаты с указанием реквизитов исходящих писем.</w:t>
      </w:r>
    </w:p>
    <w:p w14:paraId="796934B2" w14:textId="77777777"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5.</w:t>
      </w:r>
      <w:r w:rsidRPr="005F09A0">
        <w:rPr>
          <w:rFonts w:asciiTheme="minorHAnsi" w:hAnsiTheme="minorHAnsi" w:cstheme="minorHAnsi"/>
        </w:rPr>
        <w:tab/>
        <w:t xml:space="preserve">Работник, которому стало известно о факте обращения к иным работникам Общества в связи с исполнением служебных обязанностей каких-либо лиц в целях склонения их к совершению коррупционных правонарушений, </w:t>
      </w:r>
      <w:r w:rsidRPr="005F09A0">
        <w:rPr>
          <w:rFonts w:asciiTheme="minorHAnsi" w:hAnsiTheme="minorHAnsi" w:cstheme="minorHAnsi"/>
          <w:b/>
        </w:rPr>
        <w:t>обязан</w:t>
      </w:r>
      <w:r w:rsidRPr="005F09A0">
        <w:rPr>
          <w:rFonts w:asciiTheme="minorHAnsi" w:hAnsiTheme="minorHAnsi" w:cstheme="minorHAnsi"/>
        </w:rPr>
        <w:t xml:space="preserve"> уведомить об этом Общество в соответствии с настоящим Порядком.</w:t>
      </w:r>
    </w:p>
    <w:p w14:paraId="54178BEC" w14:textId="37922A5B" w:rsidR="00777193" w:rsidRPr="005F09A0" w:rsidRDefault="00777193" w:rsidP="00777193">
      <w:pPr>
        <w:spacing w:after="120"/>
        <w:ind w:firstLine="708"/>
        <w:jc w:val="both"/>
        <w:rPr>
          <w:rFonts w:asciiTheme="minorHAnsi" w:hAnsiTheme="minorHAnsi" w:cstheme="minorHAnsi"/>
        </w:rPr>
      </w:pPr>
      <w:r w:rsidRPr="005F09A0">
        <w:rPr>
          <w:rFonts w:asciiTheme="minorHAnsi" w:hAnsiTheme="minorHAnsi" w:cstheme="minorHAnsi"/>
        </w:rPr>
        <w:t>6.</w:t>
      </w:r>
      <w:r w:rsidRPr="005F09A0">
        <w:rPr>
          <w:rFonts w:asciiTheme="minorHAnsi" w:hAnsiTheme="minorHAnsi" w:cstheme="minorHAnsi"/>
        </w:rPr>
        <w:tab/>
        <w:t>Главный управляющий</w:t>
      </w:r>
      <w:r w:rsidR="00D134F9" w:rsidRPr="005F09A0">
        <w:rPr>
          <w:rFonts w:asciiTheme="minorHAnsi" w:hAnsiTheme="minorHAnsi" w:cstheme="minorHAnsi"/>
        </w:rPr>
        <w:t>/исполнительный</w:t>
      </w:r>
      <w:r w:rsidRPr="005F09A0">
        <w:rPr>
          <w:rFonts w:asciiTheme="minorHAnsi" w:hAnsiTheme="minorHAnsi" w:cstheme="minorHAnsi"/>
        </w:rPr>
        <w:t xml:space="preserve"> директор Общества обязан принять меры по защите работника, уведомившего Общество о фактах обращения в целях склонения его к совершению коррупционного правонарушения, о фактах обращения к иным работникам в связи с исполнением служебных обязанностей каких-либо лиц в целях склонения их к совершению коррупционных правонарушений, в части обеспечения работнику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уведомления.</w:t>
      </w:r>
    </w:p>
    <w:p w14:paraId="265FAEEF" w14:textId="77777777" w:rsidR="00777193" w:rsidRPr="005F09A0" w:rsidRDefault="00777193" w:rsidP="00777193">
      <w:pPr>
        <w:rPr>
          <w:rFonts w:asciiTheme="minorHAnsi" w:hAnsiTheme="minorHAnsi" w:cstheme="minorHAnsi"/>
        </w:rPr>
      </w:pPr>
      <w:r w:rsidRPr="005F09A0">
        <w:rPr>
          <w:rFonts w:asciiTheme="minorHAnsi" w:hAnsiTheme="minorHAnsi" w:cstheme="minorHAnsi"/>
        </w:rPr>
        <w:br w:type="page"/>
      </w:r>
    </w:p>
    <w:p w14:paraId="79203214" w14:textId="77777777" w:rsidR="001D00D3" w:rsidRDefault="001D00D3" w:rsidP="00777193">
      <w:pPr>
        <w:autoSpaceDE w:val="0"/>
        <w:autoSpaceDN w:val="0"/>
        <w:spacing w:before="240"/>
        <w:ind w:left="5443"/>
        <w:jc w:val="right"/>
        <w:rPr>
          <w:rFonts w:asciiTheme="minorHAnsi" w:eastAsiaTheme="minorEastAsia" w:hAnsiTheme="minorHAnsi" w:cstheme="minorHAnsi"/>
          <w:i/>
          <w:lang w:eastAsia="ru-RU"/>
        </w:rPr>
      </w:pPr>
    </w:p>
    <w:p w14:paraId="632E298B" w14:textId="77777777" w:rsidR="001D00D3" w:rsidRDefault="001D00D3" w:rsidP="00777193">
      <w:pPr>
        <w:autoSpaceDE w:val="0"/>
        <w:autoSpaceDN w:val="0"/>
        <w:spacing w:before="240"/>
        <w:ind w:left="5443"/>
        <w:jc w:val="right"/>
        <w:rPr>
          <w:rFonts w:asciiTheme="minorHAnsi" w:eastAsiaTheme="minorEastAsia" w:hAnsiTheme="minorHAnsi" w:cstheme="minorHAnsi"/>
          <w:i/>
          <w:lang w:eastAsia="ru-RU"/>
        </w:rPr>
      </w:pPr>
    </w:p>
    <w:p w14:paraId="3FC6C444" w14:textId="4C56A8FA" w:rsidR="00777193" w:rsidRPr="005F09A0" w:rsidRDefault="00777193" w:rsidP="00777193">
      <w:pPr>
        <w:autoSpaceDE w:val="0"/>
        <w:autoSpaceDN w:val="0"/>
        <w:spacing w:before="240"/>
        <w:ind w:left="5443"/>
        <w:jc w:val="right"/>
        <w:rPr>
          <w:rFonts w:asciiTheme="minorHAnsi" w:eastAsiaTheme="minorEastAsia" w:hAnsiTheme="minorHAnsi" w:cstheme="minorHAnsi"/>
          <w:i/>
          <w:lang w:eastAsia="ru-RU"/>
        </w:rPr>
      </w:pPr>
      <w:r w:rsidRPr="005F09A0">
        <w:rPr>
          <w:rFonts w:asciiTheme="minorHAnsi" w:eastAsiaTheme="minorEastAsia" w:hAnsiTheme="minorHAnsi" w:cstheme="minorHAnsi"/>
          <w:i/>
          <w:lang w:eastAsia="ru-RU"/>
        </w:rPr>
        <w:t>Приложение № 2</w:t>
      </w:r>
    </w:p>
    <w:p w14:paraId="47643C72" w14:textId="77777777" w:rsidR="00777193" w:rsidRPr="005F09A0" w:rsidRDefault="00777193" w:rsidP="00777193">
      <w:pPr>
        <w:autoSpaceDE w:val="0"/>
        <w:autoSpaceDN w:val="0"/>
        <w:ind w:left="5443"/>
        <w:rPr>
          <w:rFonts w:asciiTheme="minorHAnsi" w:eastAsiaTheme="minorEastAsia" w:hAnsiTheme="minorHAnsi" w:cstheme="minorHAnsi"/>
          <w:lang w:eastAsia="ru-RU"/>
        </w:rPr>
      </w:pPr>
    </w:p>
    <w:p w14:paraId="6B6FAFC9" w14:textId="2468BFED" w:rsidR="00777193" w:rsidRPr="005F09A0" w:rsidRDefault="00777193" w:rsidP="00777193">
      <w:pPr>
        <w:tabs>
          <w:tab w:val="left" w:pos="4678"/>
        </w:tabs>
        <w:autoSpaceDE w:val="0"/>
        <w:autoSpaceDN w:val="0"/>
        <w:ind w:left="4678" w:hanging="430"/>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 xml:space="preserve">        Главному управляющему</w:t>
      </w:r>
      <w:r w:rsidR="00D134F9" w:rsidRPr="005F09A0">
        <w:rPr>
          <w:rFonts w:asciiTheme="minorHAnsi" w:eastAsiaTheme="minorEastAsia" w:hAnsiTheme="minorHAnsi" w:cstheme="minorHAnsi"/>
          <w:lang w:eastAsia="ru-RU"/>
        </w:rPr>
        <w:t>/исполнительному</w:t>
      </w:r>
      <w:r w:rsidRPr="005F09A0">
        <w:rPr>
          <w:rFonts w:asciiTheme="minorHAnsi" w:eastAsiaTheme="minorEastAsia" w:hAnsiTheme="minorHAnsi" w:cstheme="minorHAnsi"/>
          <w:lang w:eastAsia="ru-RU"/>
        </w:rPr>
        <w:t xml:space="preserve"> директору ООО/АО «______» </w:t>
      </w:r>
    </w:p>
    <w:p w14:paraId="36B7B213" w14:textId="77777777" w:rsidR="00777193" w:rsidRPr="005F09A0" w:rsidRDefault="00777193" w:rsidP="00777193">
      <w:pPr>
        <w:tabs>
          <w:tab w:val="left" w:pos="4678"/>
        </w:tabs>
        <w:autoSpaceDE w:val="0"/>
        <w:autoSpaceDN w:val="0"/>
        <w:ind w:left="4678" w:hanging="430"/>
        <w:rPr>
          <w:rFonts w:asciiTheme="minorHAnsi" w:eastAsiaTheme="minorEastAsia" w:hAnsiTheme="minorHAnsi" w:cstheme="minorHAnsi"/>
          <w:lang w:eastAsia="ru-RU"/>
        </w:rPr>
      </w:pPr>
    </w:p>
    <w:p w14:paraId="403746B6" w14:textId="77777777" w:rsidR="00777193" w:rsidRPr="005F09A0" w:rsidRDefault="00777193" w:rsidP="00777193">
      <w:pPr>
        <w:autoSpaceDE w:val="0"/>
        <w:autoSpaceDN w:val="0"/>
        <w:ind w:left="4962" w:hanging="142"/>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__________________________________________</w:t>
      </w:r>
    </w:p>
    <w:p w14:paraId="23A09CB8" w14:textId="77777777" w:rsidR="00777193" w:rsidRPr="005F09A0" w:rsidRDefault="00777193" w:rsidP="00777193">
      <w:pPr>
        <w:autoSpaceDE w:val="0"/>
        <w:autoSpaceDN w:val="0"/>
        <w:ind w:left="5443"/>
        <w:rPr>
          <w:rFonts w:asciiTheme="minorHAnsi" w:eastAsiaTheme="minorEastAsia" w:hAnsiTheme="minorHAnsi" w:cstheme="minorHAnsi"/>
          <w:lang w:eastAsia="ru-RU"/>
        </w:rPr>
      </w:pPr>
    </w:p>
    <w:p w14:paraId="63A90832" w14:textId="77777777" w:rsidR="00777193" w:rsidRPr="005F09A0" w:rsidRDefault="00777193" w:rsidP="00777193">
      <w:pPr>
        <w:autoSpaceDE w:val="0"/>
        <w:autoSpaceDN w:val="0"/>
        <w:ind w:firstLine="482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От ______________________________________</w:t>
      </w:r>
    </w:p>
    <w:p w14:paraId="66AC5FB2" w14:textId="77777777" w:rsidR="00777193" w:rsidRPr="005F09A0" w:rsidRDefault="00777193" w:rsidP="00777193">
      <w:pPr>
        <w:autoSpaceDE w:val="0"/>
        <w:autoSpaceDN w:val="0"/>
        <w:ind w:firstLine="482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(Ф.И.О. работника)</w:t>
      </w:r>
    </w:p>
    <w:p w14:paraId="7DE02154" w14:textId="77777777" w:rsidR="00777193" w:rsidRPr="005F09A0" w:rsidRDefault="00777193" w:rsidP="00777193">
      <w:pPr>
        <w:autoSpaceDE w:val="0"/>
        <w:autoSpaceDN w:val="0"/>
        <w:spacing w:before="120" w:after="120"/>
        <w:jc w:val="center"/>
        <w:rPr>
          <w:rFonts w:asciiTheme="minorHAnsi" w:eastAsiaTheme="minorEastAsia" w:hAnsiTheme="minorHAnsi" w:cstheme="minorHAnsi"/>
          <w:lang w:eastAsia="ru-RU"/>
        </w:rPr>
      </w:pPr>
    </w:p>
    <w:p w14:paraId="1A6B826A" w14:textId="77777777" w:rsidR="00777193" w:rsidRPr="005F09A0" w:rsidRDefault="00777193" w:rsidP="00777193">
      <w:pPr>
        <w:autoSpaceDE w:val="0"/>
        <w:autoSpaceDN w:val="0"/>
        <w:spacing w:before="120" w:after="120"/>
        <w:jc w:val="center"/>
        <w:rPr>
          <w:rFonts w:asciiTheme="minorHAnsi" w:eastAsiaTheme="minorEastAsia" w:hAnsiTheme="minorHAnsi" w:cstheme="minorHAnsi"/>
          <w:b/>
          <w:bCs/>
          <w:spacing w:val="60"/>
          <w:lang w:eastAsia="ru-RU"/>
        </w:rPr>
      </w:pPr>
      <w:r w:rsidRPr="005F09A0">
        <w:rPr>
          <w:rFonts w:asciiTheme="minorHAnsi" w:eastAsiaTheme="minorEastAsia" w:hAnsiTheme="minorHAnsi" w:cstheme="minorHAnsi"/>
          <w:b/>
          <w:bCs/>
          <w:spacing w:val="60"/>
          <w:lang w:eastAsia="ru-RU"/>
        </w:rPr>
        <w:t>УВЕДОМЛЕНИЕ</w:t>
      </w:r>
    </w:p>
    <w:p w14:paraId="2976C964" w14:textId="77777777" w:rsidR="00777193" w:rsidRPr="005F09A0" w:rsidRDefault="00777193" w:rsidP="00777193">
      <w:pPr>
        <w:autoSpaceDE w:val="0"/>
        <w:autoSpaceDN w:val="0"/>
        <w:jc w:val="center"/>
        <w:rPr>
          <w:rFonts w:asciiTheme="minorHAnsi" w:eastAsiaTheme="minorEastAsia" w:hAnsiTheme="minorHAnsi" w:cstheme="minorHAnsi"/>
          <w:b/>
          <w:bCs/>
          <w:lang w:eastAsia="ru-RU"/>
        </w:rPr>
      </w:pPr>
      <w:r w:rsidRPr="005F09A0">
        <w:rPr>
          <w:rFonts w:asciiTheme="minorHAnsi" w:eastAsiaTheme="minorEastAsia" w:hAnsiTheme="minorHAnsi" w:cstheme="minorHAnsi"/>
          <w:b/>
          <w:bCs/>
          <w:lang w:eastAsia="ru-RU"/>
        </w:rPr>
        <w:t>о случаях склонения работника</w:t>
      </w:r>
    </w:p>
    <w:p w14:paraId="4D18D399" w14:textId="77777777" w:rsidR="00777193" w:rsidRPr="005F09A0" w:rsidRDefault="00777193" w:rsidP="00777193">
      <w:pPr>
        <w:autoSpaceDE w:val="0"/>
        <w:autoSpaceDN w:val="0"/>
        <w:jc w:val="center"/>
        <w:rPr>
          <w:rFonts w:asciiTheme="minorHAnsi" w:eastAsiaTheme="minorEastAsia" w:hAnsiTheme="minorHAnsi" w:cstheme="minorHAnsi"/>
          <w:b/>
          <w:bCs/>
          <w:lang w:eastAsia="ru-RU"/>
        </w:rPr>
      </w:pPr>
      <w:r w:rsidRPr="005F09A0">
        <w:rPr>
          <w:rFonts w:asciiTheme="minorHAnsi" w:eastAsiaTheme="minorEastAsia" w:hAnsiTheme="minorHAnsi" w:cstheme="minorHAnsi"/>
          <w:b/>
          <w:bCs/>
          <w:lang w:eastAsia="ru-RU"/>
        </w:rPr>
        <w:t>к совершению коррупционных правонарушений</w:t>
      </w:r>
    </w:p>
    <w:p w14:paraId="4C7A7F5B" w14:textId="77777777" w:rsidR="00777193" w:rsidRPr="005F09A0" w:rsidRDefault="00777193" w:rsidP="00777193">
      <w:pPr>
        <w:autoSpaceDE w:val="0"/>
        <w:autoSpaceDN w:val="0"/>
        <w:jc w:val="center"/>
        <w:rPr>
          <w:rFonts w:asciiTheme="minorHAnsi" w:eastAsiaTheme="minorEastAsia" w:hAnsiTheme="minorHAnsi" w:cstheme="minorHAnsi"/>
          <w:b/>
          <w:bCs/>
          <w:lang w:eastAsia="ru-RU"/>
        </w:rPr>
      </w:pPr>
    </w:p>
    <w:p w14:paraId="127499AF" w14:textId="77777777" w:rsidR="00777193" w:rsidRPr="005F09A0" w:rsidRDefault="00777193" w:rsidP="00777193">
      <w:pPr>
        <w:autoSpaceDE w:val="0"/>
        <w:autoSpaceDN w:val="0"/>
        <w:ind w:firstLine="567"/>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Сообщаю, что:</w:t>
      </w:r>
    </w:p>
    <w:p w14:paraId="1E3876F7" w14:textId="77777777" w:rsidR="00777193" w:rsidRPr="005F09A0" w:rsidRDefault="00777193" w:rsidP="00777193">
      <w:pPr>
        <w:autoSpaceDE w:val="0"/>
        <w:autoSpaceDN w:val="0"/>
        <w:spacing w:before="120"/>
        <w:ind w:firstLine="567"/>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 xml:space="preserve">1.  </w:t>
      </w:r>
    </w:p>
    <w:p w14:paraId="77389188" w14:textId="77777777" w:rsidR="00777193" w:rsidRPr="005F09A0" w:rsidRDefault="00777193" w:rsidP="00777193">
      <w:pPr>
        <w:pBdr>
          <w:top w:val="single" w:sz="4" w:space="1" w:color="auto"/>
        </w:pBdr>
        <w:autoSpaceDE w:val="0"/>
        <w:autoSpaceDN w:val="0"/>
        <w:ind w:left="881"/>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 xml:space="preserve">(описание обстоятельств, при которых стало известно о случаях обращения </w:t>
      </w:r>
    </w:p>
    <w:p w14:paraId="50340A43"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777A8FEB" w14:textId="77777777" w:rsidR="00777193" w:rsidRPr="005F09A0" w:rsidRDefault="00777193" w:rsidP="00777193">
      <w:pPr>
        <w:pBdr>
          <w:top w:val="single" w:sz="4" w:space="1" w:color="auto"/>
        </w:pBd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к работнику в связи с исполнением им служебных обязанностей</w:t>
      </w:r>
    </w:p>
    <w:p w14:paraId="33F01392"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1C2BA2C8" w14:textId="77777777" w:rsidR="00777193" w:rsidRPr="005F09A0" w:rsidRDefault="00777193" w:rsidP="00777193">
      <w:pPr>
        <w:pBdr>
          <w:top w:val="single" w:sz="4" w:space="1" w:color="auto"/>
        </w:pBd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каких-либо лиц в целях склонения его к совершению коррупционных правонарушений)</w:t>
      </w:r>
    </w:p>
    <w:p w14:paraId="511084DC"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01C5BA3A" w14:textId="77777777" w:rsidR="00777193" w:rsidRPr="005F09A0" w:rsidRDefault="00777193" w:rsidP="00777193">
      <w:pPr>
        <w:pBdr>
          <w:top w:val="single" w:sz="4" w:space="1" w:color="auto"/>
        </w:pBd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(дата, место, время, другие условия)</w:t>
      </w:r>
    </w:p>
    <w:p w14:paraId="1985EF6E"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423F16D2" w14:textId="77777777" w:rsidR="00777193" w:rsidRPr="005F09A0" w:rsidRDefault="00777193" w:rsidP="00777193">
      <w:pPr>
        <w:pBdr>
          <w:top w:val="single" w:sz="4" w:space="1" w:color="auto"/>
        </w:pBdr>
        <w:autoSpaceDE w:val="0"/>
        <w:autoSpaceDN w:val="0"/>
        <w:rPr>
          <w:rFonts w:asciiTheme="minorHAnsi" w:eastAsiaTheme="minorEastAsia" w:hAnsiTheme="minorHAnsi" w:cstheme="minorHAnsi"/>
          <w:lang w:eastAsia="ru-RU"/>
        </w:rPr>
      </w:pPr>
    </w:p>
    <w:p w14:paraId="095B4830"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0DED215F" w14:textId="77777777" w:rsidR="00777193" w:rsidRPr="005F09A0" w:rsidRDefault="00777193" w:rsidP="00777193">
      <w:pPr>
        <w:pBdr>
          <w:top w:val="single" w:sz="4" w:space="1" w:color="auto"/>
        </w:pBdr>
        <w:autoSpaceDE w:val="0"/>
        <w:autoSpaceDN w:val="0"/>
        <w:rPr>
          <w:rFonts w:asciiTheme="minorHAnsi" w:eastAsiaTheme="minorEastAsia" w:hAnsiTheme="minorHAnsi" w:cstheme="minorHAnsi"/>
          <w:lang w:eastAsia="ru-RU"/>
        </w:rPr>
      </w:pPr>
    </w:p>
    <w:p w14:paraId="5D25FB5F" w14:textId="77777777" w:rsidR="00777193" w:rsidRPr="005F09A0" w:rsidRDefault="00777193" w:rsidP="00777193">
      <w:pPr>
        <w:tabs>
          <w:tab w:val="right" w:pos="9921"/>
        </w:tabs>
        <w:autoSpaceDE w:val="0"/>
        <w:autoSpaceDN w:val="0"/>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ab/>
        <w:t>.</w:t>
      </w:r>
    </w:p>
    <w:p w14:paraId="15295EC1" w14:textId="77777777" w:rsidR="00777193" w:rsidRPr="005F09A0" w:rsidRDefault="00777193" w:rsidP="00777193">
      <w:pPr>
        <w:pBdr>
          <w:top w:val="single" w:sz="4" w:space="1" w:color="auto"/>
        </w:pBdr>
        <w:autoSpaceDE w:val="0"/>
        <w:autoSpaceDN w:val="0"/>
        <w:ind w:right="140"/>
        <w:rPr>
          <w:rFonts w:asciiTheme="minorHAnsi" w:eastAsiaTheme="minorEastAsia" w:hAnsiTheme="minorHAnsi" w:cstheme="minorHAnsi"/>
          <w:lang w:eastAsia="ru-RU"/>
        </w:rPr>
      </w:pPr>
    </w:p>
    <w:p w14:paraId="6F24D386" w14:textId="77777777" w:rsidR="00777193" w:rsidRPr="005F09A0" w:rsidRDefault="00777193" w:rsidP="00777193">
      <w:pPr>
        <w:autoSpaceDE w:val="0"/>
        <w:autoSpaceDN w:val="0"/>
        <w:spacing w:before="120"/>
        <w:ind w:firstLine="567"/>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 xml:space="preserve">2.  </w:t>
      </w:r>
    </w:p>
    <w:p w14:paraId="72D3AB78" w14:textId="77777777" w:rsidR="00777193" w:rsidRPr="005F09A0" w:rsidRDefault="00777193" w:rsidP="00777193">
      <w:pPr>
        <w:pBdr>
          <w:top w:val="single" w:sz="4" w:space="1" w:color="auto"/>
        </w:pBdr>
        <w:autoSpaceDE w:val="0"/>
        <w:autoSpaceDN w:val="0"/>
        <w:ind w:left="881"/>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(подробные сведения о коррупционных правонарушениях, которые должен был бы совершить</w:t>
      </w:r>
    </w:p>
    <w:p w14:paraId="3D661B19"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112A5558" w14:textId="77777777" w:rsidR="00777193" w:rsidRPr="005F09A0" w:rsidRDefault="00777193" w:rsidP="00777193">
      <w:pPr>
        <w:pBdr>
          <w:top w:val="single" w:sz="4" w:space="1" w:color="auto"/>
        </w:pBd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работник по просьбе обратившихся лиц)</w:t>
      </w:r>
    </w:p>
    <w:p w14:paraId="2018BA7B"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6FB6CC49" w14:textId="77777777" w:rsidR="00777193" w:rsidRPr="005F09A0" w:rsidRDefault="00777193" w:rsidP="00777193">
      <w:pPr>
        <w:pBdr>
          <w:top w:val="single" w:sz="4" w:space="1" w:color="auto"/>
        </w:pBdr>
        <w:autoSpaceDE w:val="0"/>
        <w:autoSpaceDN w:val="0"/>
        <w:rPr>
          <w:rFonts w:asciiTheme="minorHAnsi" w:eastAsiaTheme="minorEastAsia" w:hAnsiTheme="minorHAnsi" w:cstheme="minorHAnsi"/>
          <w:lang w:eastAsia="ru-RU"/>
        </w:rPr>
      </w:pPr>
    </w:p>
    <w:p w14:paraId="52C7F0EC" w14:textId="77777777" w:rsidR="00777193" w:rsidRPr="005F09A0" w:rsidRDefault="00777193" w:rsidP="00777193">
      <w:pPr>
        <w:tabs>
          <w:tab w:val="right" w:pos="9921"/>
        </w:tabs>
        <w:autoSpaceDE w:val="0"/>
        <w:autoSpaceDN w:val="0"/>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ab/>
        <w:t>.</w:t>
      </w:r>
    </w:p>
    <w:p w14:paraId="5B7276DB" w14:textId="77777777" w:rsidR="00777193" w:rsidRPr="005F09A0" w:rsidRDefault="00777193" w:rsidP="00777193">
      <w:pPr>
        <w:pBdr>
          <w:top w:val="single" w:sz="4" w:space="1" w:color="auto"/>
        </w:pBdr>
        <w:autoSpaceDE w:val="0"/>
        <w:autoSpaceDN w:val="0"/>
        <w:ind w:right="140"/>
        <w:rPr>
          <w:rFonts w:asciiTheme="minorHAnsi" w:eastAsiaTheme="minorEastAsia" w:hAnsiTheme="minorHAnsi" w:cstheme="minorHAnsi"/>
          <w:lang w:eastAsia="ru-RU"/>
        </w:rPr>
      </w:pPr>
    </w:p>
    <w:p w14:paraId="5146A9B1" w14:textId="77777777" w:rsidR="00777193" w:rsidRPr="005F09A0" w:rsidRDefault="00777193" w:rsidP="00777193">
      <w:pPr>
        <w:autoSpaceDE w:val="0"/>
        <w:autoSpaceDN w:val="0"/>
        <w:spacing w:before="120"/>
        <w:ind w:firstLine="567"/>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 xml:space="preserve">3.  </w:t>
      </w:r>
    </w:p>
    <w:p w14:paraId="1EE8C7FD" w14:textId="77777777" w:rsidR="00777193" w:rsidRPr="005F09A0" w:rsidRDefault="00777193" w:rsidP="00777193">
      <w:pPr>
        <w:pBdr>
          <w:top w:val="single" w:sz="4" w:space="1" w:color="auto"/>
        </w:pBdr>
        <w:autoSpaceDE w:val="0"/>
        <w:autoSpaceDN w:val="0"/>
        <w:ind w:left="881"/>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(все известные сведения о физическом (юридическом) лице,</w:t>
      </w:r>
    </w:p>
    <w:p w14:paraId="634D02D5"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1C72A1FD" w14:textId="77777777" w:rsidR="00777193" w:rsidRPr="005F09A0" w:rsidRDefault="00777193" w:rsidP="00777193">
      <w:pPr>
        <w:pBdr>
          <w:top w:val="single" w:sz="4" w:space="1" w:color="auto"/>
        </w:pBd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склоняющем к коррупционному правонарушению)</w:t>
      </w:r>
    </w:p>
    <w:p w14:paraId="74BD1D01"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160EB51D" w14:textId="77777777" w:rsidR="00777193" w:rsidRPr="005F09A0" w:rsidRDefault="00777193" w:rsidP="00777193">
      <w:pPr>
        <w:pBdr>
          <w:top w:val="single" w:sz="4" w:space="1" w:color="auto"/>
        </w:pBdr>
        <w:autoSpaceDE w:val="0"/>
        <w:autoSpaceDN w:val="0"/>
        <w:rPr>
          <w:rFonts w:asciiTheme="minorHAnsi" w:eastAsiaTheme="minorEastAsia" w:hAnsiTheme="minorHAnsi" w:cstheme="minorHAnsi"/>
          <w:lang w:eastAsia="ru-RU"/>
        </w:rPr>
      </w:pPr>
    </w:p>
    <w:p w14:paraId="4D46D5DA" w14:textId="77777777" w:rsidR="00777193" w:rsidRPr="005F09A0" w:rsidRDefault="00777193" w:rsidP="00777193">
      <w:pPr>
        <w:tabs>
          <w:tab w:val="right" w:pos="9921"/>
        </w:tabs>
        <w:autoSpaceDE w:val="0"/>
        <w:autoSpaceDN w:val="0"/>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ab/>
        <w:t>.</w:t>
      </w:r>
    </w:p>
    <w:p w14:paraId="3186EE81" w14:textId="77777777" w:rsidR="00777193" w:rsidRPr="005F09A0" w:rsidRDefault="00777193" w:rsidP="00777193">
      <w:pPr>
        <w:pBdr>
          <w:top w:val="single" w:sz="4" w:space="1" w:color="auto"/>
        </w:pBdr>
        <w:autoSpaceDE w:val="0"/>
        <w:autoSpaceDN w:val="0"/>
        <w:ind w:right="140"/>
        <w:rPr>
          <w:rFonts w:asciiTheme="minorHAnsi" w:eastAsiaTheme="minorEastAsia" w:hAnsiTheme="minorHAnsi" w:cstheme="minorHAnsi"/>
          <w:lang w:eastAsia="ru-RU"/>
        </w:rPr>
      </w:pPr>
    </w:p>
    <w:p w14:paraId="20788A54" w14:textId="77777777" w:rsidR="00777193" w:rsidRPr="005F09A0" w:rsidRDefault="00777193" w:rsidP="00777193">
      <w:pPr>
        <w:autoSpaceDE w:val="0"/>
        <w:autoSpaceDN w:val="0"/>
        <w:spacing w:before="120"/>
        <w:ind w:firstLine="567"/>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 xml:space="preserve">4.  </w:t>
      </w:r>
    </w:p>
    <w:p w14:paraId="4B5F8C96" w14:textId="77777777" w:rsidR="00777193" w:rsidRPr="005F09A0" w:rsidRDefault="00777193" w:rsidP="00777193">
      <w:pPr>
        <w:pBdr>
          <w:top w:val="single" w:sz="4" w:space="1" w:color="auto"/>
        </w:pBdr>
        <w:autoSpaceDE w:val="0"/>
        <w:autoSpaceDN w:val="0"/>
        <w:ind w:left="881"/>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(способ и обстоятельства склонения к коррупционному правонарушению</w:t>
      </w:r>
    </w:p>
    <w:p w14:paraId="2BA128B1"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60A2CBBE" w14:textId="77777777" w:rsidR="00777193" w:rsidRPr="005F09A0" w:rsidRDefault="00777193" w:rsidP="00777193">
      <w:pPr>
        <w:pBdr>
          <w:top w:val="single" w:sz="4" w:space="1" w:color="auto"/>
        </w:pBd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(подкуп, угроза, обман и т.д.), а также информация об отказе (согласии) принять</w:t>
      </w:r>
    </w:p>
    <w:p w14:paraId="606F0FC3"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1FBCA095" w14:textId="77777777" w:rsidR="00777193" w:rsidRPr="005F09A0" w:rsidRDefault="00777193" w:rsidP="00777193">
      <w:pPr>
        <w:pBdr>
          <w:top w:val="single" w:sz="4" w:space="1" w:color="auto"/>
        </w:pBd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предложение лица о совершении коррупционного правонарушения)</w:t>
      </w:r>
    </w:p>
    <w:p w14:paraId="22692775" w14:textId="77777777" w:rsidR="00777193" w:rsidRPr="005F09A0" w:rsidRDefault="00777193" w:rsidP="00777193">
      <w:pPr>
        <w:tabs>
          <w:tab w:val="right" w:pos="9921"/>
        </w:tabs>
        <w:autoSpaceDE w:val="0"/>
        <w:autoSpaceDN w:val="0"/>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ab/>
        <w:t>.</w:t>
      </w:r>
    </w:p>
    <w:p w14:paraId="371B773D" w14:textId="77777777" w:rsidR="00777193" w:rsidRPr="005F09A0" w:rsidRDefault="00777193" w:rsidP="00777193">
      <w:pPr>
        <w:pBdr>
          <w:top w:val="single" w:sz="4" w:space="1" w:color="auto"/>
        </w:pBdr>
        <w:autoSpaceDE w:val="0"/>
        <w:autoSpaceDN w:val="0"/>
        <w:ind w:right="142"/>
        <w:rPr>
          <w:rFonts w:asciiTheme="minorHAnsi" w:eastAsiaTheme="minorEastAsia" w:hAnsiTheme="minorHAnsi" w:cstheme="minorHAnsi"/>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701"/>
        <w:gridCol w:w="170"/>
        <w:gridCol w:w="1701"/>
        <w:gridCol w:w="170"/>
        <w:gridCol w:w="2608"/>
      </w:tblGrid>
      <w:tr w:rsidR="00777193" w:rsidRPr="005F09A0" w14:paraId="2A29E847" w14:textId="77777777" w:rsidTr="00672867">
        <w:trPr>
          <w:jc w:val="right"/>
        </w:trPr>
        <w:tc>
          <w:tcPr>
            <w:tcW w:w="1701" w:type="dxa"/>
            <w:tcBorders>
              <w:top w:val="nil"/>
              <w:left w:val="nil"/>
              <w:bottom w:val="single" w:sz="4" w:space="0" w:color="auto"/>
              <w:right w:val="nil"/>
            </w:tcBorders>
            <w:vAlign w:val="bottom"/>
          </w:tcPr>
          <w:p w14:paraId="33BA40CB"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c>
          <w:tcPr>
            <w:tcW w:w="170" w:type="dxa"/>
            <w:tcBorders>
              <w:top w:val="nil"/>
              <w:left w:val="nil"/>
              <w:bottom w:val="nil"/>
              <w:right w:val="nil"/>
            </w:tcBorders>
            <w:vAlign w:val="bottom"/>
          </w:tcPr>
          <w:p w14:paraId="0B54793A"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c>
          <w:tcPr>
            <w:tcW w:w="1701" w:type="dxa"/>
            <w:tcBorders>
              <w:top w:val="nil"/>
              <w:left w:val="nil"/>
              <w:bottom w:val="single" w:sz="4" w:space="0" w:color="auto"/>
              <w:right w:val="nil"/>
            </w:tcBorders>
            <w:vAlign w:val="bottom"/>
          </w:tcPr>
          <w:p w14:paraId="42BB5281"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c>
          <w:tcPr>
            <w:tcW w:w="170" w:type="dxa"/>
            <w:tcBorders>
              <w:top w:val="nil"/>
              <w:left w:val="nil"/>
              <w:bottom w:val="nil"/>
              <w:right w:val="nil"/>
            </w:tcBorders>
            <w:vAlign w:val="bottom"/>
          </w:tcPr>
          <w:p w14:paraId="2758EDB1"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c>
          <w:tcPr>
            <w:tcW w:w="2608" w:type="dxa"/>
            <w:tcBorders>
              <w:top w:val="nil"/>
              <w:left w:val="nil"/>
              <w:bottom w:val="single" w:sz="4" w:space="0" w:color="auto"/>
              <w:right w:val="nil"/>
            </w:tcBorders>
            <w:vAlign w:val="bottom"/>
          </w:tcPr>
          <w:p w14:paraId="19A35613"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r>
      <w:tr w:rsidR="00777193" w:rsidRPr="005F09A0" w14:paraId="0413195A" w14:textId="77777777" w:rsidTr="00672867">
        <w:trPr>
          <w:jc w:val="right"/>
        </w:trPr>
        <w:tc>
          <w:tcPr>
            <w:tcW w:w="1701" w:type="dxa"/>
            <w:tcBorders>
              <w:top w:val="nil"/>
              <w:left w:val="nil"/>
              <w:bottom w:val="nil"/>
              <w:right w:val="nil"/>
            </w:tcBorders>
          </w:tcPr>
          <w:p w14:paraId="24C0A950"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(дата)</w:t>
            </w:r>
          </w:p>
        </w:tc>
        <w:tc>
          <w:tcPr>
            <w:tcW w:w="170" w:type="dxa"/>
            <w:tcBorders>
              <w:top w:val="nil"/>
              <w:left w:val="nil"/>
              <w:bottom w:val="nil"/>
              <w:right w:val="nil"/>
            </w:tcBorders>
          </w:tcPr>
          <w:p w14:paraId="0E2C1A69"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c>
          <w:tcPr>
            <w:tcW w:w="1701" w:type="dxa"/>
            <w:tcBorders>
              <w:top w:val="nil"/>
              <w:left w:val="nil"/>
              <w:bottom w:val="nil"/>
              <w:right w:val="nil"/>
            </w:tcBorders>
          </w:tcPr>
          <w:p w14:paraId="4CFDF866"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(подпись)</w:t>
            </w:r>
          </w:p>
        </w:tc>
        <w:tc>
          <w:tcPr>
            <w:tcW w:w="170" w:type="dxa"/>
            <w:tcBorders>
              <w:top w:val="nil"/>
              <w:left w:val="nil"/>
              <w:bottom w:val="nil"/>
              <w:right w:val="nil"/>
            </w:tcBorders>
          </w:tcPr>
          <w:p w14:paraId="462F3B1E"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c>
          <w:tcPr>
            <w:tcW w:w="2608" w:type="dxa"/>
            <w:tcBorders>
              <w:top w:val="nil"/>
              <w:left w:val="nil"/>
              <w:bottom w:val="nil"/>
              <w:right w:val="nil"/>
            </w:tcBorders>
          </w:tcPr>
          <w:p w14:paraId="1CFBD47A"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(инициалы и фамилия)</w:t>
            </w:r>
          </w:p>
        </w:tc>
      </w:tr>
    </w:tbl>
    <w:p w14:paraId="6BC03AAE" w14:textId="77777777" w:rsidR="00777193" w:rsidRPr="005F09A0" w:rsidRDefault="00777193" w:rsidP="00777193">
      <w:pPr>
        <w:spacing w:after="120"/>
        <w:ind w:firstLine="708"/>
        <w:jc w:val="right"/>
        <w:rPr>
          <w:rFonts w:asciiTheme="minorHAnsi" w:hAnsiTheme="minorHAnsi" w:cstheme="minorHAnsi"/>
        </w:rPr>
      </w:pPr>
    </w:p>
    <w:p w14:paraId="620F9B49" w14:textId="77777777" w:rsidR="001D00D3" w:rsidRDefault="001D00D3" w:rsidP="00777193">
      <w:pPr>
        <w:spacing w:after="120"/>
        <w:ind w:firstLine="708"/>
        <w:jc w:val="right"/>
        <w:rPr>
          <w:rFonts w:asciiTheme="minorHAnsi" w:hAnsiTheme="minorHAnsi" w:cstheme="minorHAnsi"/>
        </w:rPr>
      </w:pPr>
    </w:p>
    <w:p w14:paraId="3BCEE80C" w14:textId="4E56D093" w:rsidR="00777193" w:rsidRPr="005F09A0" w:rsidRDefault="001D00D3" w:rsidP="00777193">
      <w:pPr>
        <w:spacing w:after="120"/>
        <w:ind w:firstLine="708"/>
        <w:jc w:val="right"/>
        <w:rPr>
          <w:rFonts w:asciiTheme="minorHAnsi" w:hAnsiTheme="minorHAnsi" w:cstheme="minorHAnsi"/>
          <w:i/>
        </w:rPr>
      </w:pPr>
      <w:r>
        <w:rPr>
          <w:rFonts w:asciiTheme="minorHAnsi" w:hAnsiTheme="minorHAnsi" w:cstheme="minorHAnsi"/>
          <w:i/>
        </w:rPr>
        <w:t>П</w:t>
      </w:r>
      <w:r w:rsidR="00777193" w:rsidRPr="005F09A0">
        <w:rPr>
          <w:rFonts w:asciiTheme="minorHAnsi" w:hAnsiTheme="minorHAnsi" w:cstheme="minorHAnsi"/>
          <w:i/>
        </w:rPr>
        <w:t>риложение №3</w:t>
      </w:r>
    </w:p>
    <w:p w14:paraId="0BA8F9F7" w14:textId="77777777" w:rsidR="00777193" w:rsidRPr="005F09A0" w:rsidRDefault="00777193" w:rsidP="00777193">
      <w:pPr>
        <w:autoSpaceDE w:val="0"/>
        <w:autoSpaceDN w:val="0"/>
        <w:ind w:left="4962" w:hanging="142"/>
        <w:rPr>
          <w:rFonts w:asciiTheme="minorHAnsi" w:eastAsiaTheme="minorEastAsia" w:hAnsiTheme="minorHAnsi" w:cstheme="minorHAnsi"/>
          <w:lang w:eastAsia="ru-RU"/>
        </w:rPr>
      </w:pPr>
    </w:p>
    <w:p w14:paraId="6C8A37E5" w14:textId="39CE437A" w:rsidR="00777193" w:rsidRPr="005F09A0" w:rsidRDefault="00777193" w:rsidP="00777193">
      <w:pPr>
        <w:autoSpaceDE w:val="0"/>
        <w:autoSpaceDN w:val="0"/>
        <w:ind w:left="4962" w:hanging="851"/>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 xml:space="preserve">        </w:t>
      </w:r>
      <w:r w:rsidRPr="005F09A0">
        <w:rPr>
          <w:rFonts w:asciiTheme="minorHAnsi" w:eastAsiaTheme="minorEastAsia" w:hAnsiTheme="minorHAnsi" w:cstheme="minorHAnsi"/>
          <w:lang w:eastAsia="ru-RU"/>
        </w:rPr>
        <w:tab/>
        <w:t>Главному управляющему</w:t>
      </w:r>
      <w:r w:rsidR="00D134F9" w:rsidRPr="005F09A0">
        <w:rPr>
          <w:rFonts w:asciiTheme="minorHAnsi" w:eastAsiaTheme="minorEastAsia" w:hAnsiTheme="minorHAnsi" w:cstheme="minorHAnsi"/>
          <w:lang w:eastAsia="ru-RU"/>
        </w:rPr>
        <w:t>/исполнительному</w:t>
      </w:r>
      <w:r w:rsidRPr="005F09A0">
        <w:rPr>
          <w:rFonts w:asciiTheme="minorHAnsi" w:eastAsiaTheme="minorEastAsia" w:hAnsiTheme="minorHAnsi" w:cstheme="minorHAnsi"/>
          <w:lang w:eastAsia="ru-RU"/>
        </w:rPr>
        <w:t xml:space="preserve"> директор</w:t>
      </w:r>
      <w:proofErr w:type="gramStart"/>
      <w:r w:rsidRPr="005F09A0">
        <w:rPr>
          <w:rFonts w:asciiTheme="minorHAnsi" w:eastAsiaTheme="minorEastAsia" w:hAnsiTheme="minorHAnsi" w:cstheme="minorHAnsi"/>
          <w:lang w:eastAsia="ru-RU"/>
        </w:rPr>
        <w:t xml:space="preserve">у </w:t>
      </w:r>
      <w:r w:rsidR="00D134F9" w:rsidRPr="005F09A0">
        <w:rPr>
          <w:rFonts w:asciiTheme="minorHAnsi" w:eastAsiaTheme="minorEastAsia" w:hAnsiTheme="minorHAnsi" w:cstheme="minorHAnsi"/>
          <w:lang w:eastAsia="ru-RU"/>
        </w:rPr>
        <w:t xml:space="preserve"> </w:t>
      </w:r>
      <w:r w:rsidRPr="005F09A0">
        <w:rPr>
          <w:rFonts w:asciiTheme="minorHAnsi" w:eastAsiaTheme="minorEastAsia" w:hAnsiTheme="minorHAnsi" w:cstheme="minorHAnsi"/>
          <w:lang w:eastAsia="ru-RU"/>
        </w:rPr>
        <w:t>ООО/ АО</w:t>
      </w:r>
      <w:proofErr w:type="gramEnd"/>
      <w:r w:rsidRPr="005F09A0">
        <w:rPr>
          <w:rFonts w:asciiTheme="minorHAnsi" w:eastAsiaTheme="minorEastAsia" w:hAnsiTheme="minorHAnsi" w:cstheme="minorHAnsi"/>
          <w:lang w:eastAsia="ru-RU"/>
        </w:rPr>
        <w:t xml:space="preserve"> «___» </w:t>
      </w:r>
    </w:p>
    <w:p w14:paraId="0D8F2AC1" w14:textId="77777777" w:rsidR="00777193" w:rsidRPr="005F09A0" w:rsidRDefault="00777193" w:rsidP="00777193">
      <w:pPr>
        <w:autoSpaceDE w:val="0"/>
        <w:autoSpaceDN w:val="0"/>
        <w:ind w:left="5387" w:hanging="567"/>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__________________________________________</w:t>
      </w:r>
    </w:p>
    <w:p w14:paraId="4867EA95" w14:textId="77777777" w:rsidR="00777193" w:rsidRPr="005F09A0" w:rsidRDefault="00777193" w:rsidP="00777193">
      <w:pPr>
        <w:autoSpaceDE w:val="0"/>
        <w:autoSpaceDN w:val="0"/>
        <w:ind w:left="5443"/>
        <w:rPr>
          <w:rFonts w:asciiTheme="minorHAnsi" w:eastAsiaTheme="minorEastAsia" w:hAnsiTheme="minorHAnsi" w:cstheme="minorHAnsi"/>
          <w:lang w:eastAsia="ru-RU"/>
        </w:rPr>
      </w:pPr>
    </w:p>
    <w:p w14:paraId="559F2002" w14:textId="77777777" w:rsidR="00777193" w:rsidRPr="005F09A0" w:rsidRDefault="00777193" w:rsidP="00777193">
      <w:pPr>
        <w:autoSpaceDE w:val="0"/>
        <w:autoSpaceDN w:val="0"/>
        <w:ind w:firstLine="482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От ______________________________________</w:t>
      </w:r>
    </w:p>
    <w:p w14:paraId="549BCA50" w14:textId="77777777" w:rsidR="00777193" w:rsidRPr="005F09A0" w:rsidRDefault="00777193" w:rsidP="00777193">
      <w:pPr>
        <w:autoSpaceDE w:val="0"/>
        <w:autoSpaceDN w:val="0"/>
        <w:ind w:firstLine="482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(Ф.И.О. работника)</w:t>
      </w:r>
    </w:p>
    <w:p w14:paraId="77AD33E1" w14:textId="77777777" w:rsidR="00777193" w:rsidRPr="005F09A0" w:rsidRDefault="00777193" w:rsidP="00777193">
      <w:pPr>
        <w:autoSpaceDE w:val="0"/>
        <w:autoSpaceDN w:val="0"/>
        <w:spacing w:before="120" w:after="120"/>
        <w:jc w:val="center"/>
        <w:rPr>
          <w:rFonts w:asciiTheme="minorHAnsi" w:eastAsiaTheme="minorEastAsia" w:hAnsiTheme="minorHAnsi" w:cstheme="minorHAnsi"/>
          <w:lang w:eastAsia="ru-RU"/>
        </w:rPr>
      </w:pPr>
    </w:p>
    <w:p w14:paraId="4AAC3041" w14:textId="77777777" w:rsidR="00777193" w:rsidRPr="005F09A0" w:rsidRDefault="00777193" w:rsidP="00777193">
      <w:pPr>
        <w:spacing w:after="120"/>
        <w:ind w:firstLine="708"/>
        <w:jc w:val="right"/>
        <w:rPr>
          <w:rFonts w:asciiTheme="minorHAnsi" w:hAnsiTheme="minorHAnsi" w:cstheme="minorHAnsi"/>
        </w:rPr>
      </w:pPr>
    </w:p>
    <w:p w14:paraId="4AC40EA5" w14:textId="77777777" w:rsidR="00777193" w:rsidRPr="005F09A0" w:rsidRDefault="00777193" w:rsidP="00777193">
      <w:pPr>
        <w:autoSpaceDE w:val="0"/>
        <w:autoSpaceDN w:val="0"/>
        <w:spacing w:before="120" w:after="120"/>
        <w:jc w:val="center"/>
        <w:rPr>
          <w:rFonts w:asciiTheme="minorHAnsi" w:eastAsiaTheme="minorEastAsia" w:hAnsiTheme="minorHAnsi" w:cstheme="minorHAnsi"/>
          <w:b/>
          <w:bCs/>
          <w:spacing w:val="60"/>
          <w:lang w:eastAsia="ru-RU"/>
        </w:rPr>
      </w:pPr>
      <w:r w:rsidRPr="005F09A0">
        <w:rPr>
          <w:rFonts w:asciiTheme="minorHAnsi" w:eastAsiaTheme="minorEastAsia" w:hAnsiTheme="minorHAnsi" w:cstheme="minorHAnsi"/>
          <w:b/>
          <w:bCs/>
          <w:spacing w:val="60"/>
          <w:lang w:eastAsia="ru-RU"/>
        </w:rPr>
        <w:t>УВЕДОМЛЕНИЕ</w:t>
      </w:r>
    </w:p>
    <w:p w14:paraId="5E72B265" w14:textId="77777777" w:rsidR="00777193" w:rsidRPr="005F09A0" w:rsidRDefault="00777193" w:rsidP="00777193">
      <w:pPr>
        <w:autoSpaceDE w:val="0"/>
        <w:autoSpaceDN w:val="0"/>
        <w:jc w:val="center"/>
        <w:rPr>
          <w:rFonts w:asciiTheme="minorHAnsi" w:eastAsiaTheme="minorEastAsia" w:hAnsiTheme="minorHAnsi" w:cstheme="minorHAnsi"/>
          <w:b/>
          <w:bCs/>
          <w:lang w:eastAsia="ru-RU"/>
        </w:rPr>
      </w:pPr>
      <w:r w:rsidRPr="005F09A0">
        <w:rPr>
          <w:rFonts w:asciiTheme="minorHAnsi" w:eastAsiaTheme="minorEastAsia" w:hAnsiTheme="minorHAnsi" w:cstheme="minorHAnsi"/>
          <w:b/>
          <w:bCs/>
          <w:lang w:eastAsia="ru-RU"/>
        </w:rPr>
        <w:t>о возможности возникновения либо возникшем у работника</w:t>
      </w:r>
    </w:p>
    <w:p w14:paraId="7132C074" w14:textId="77777777" w:rsidR="00777193" w:rsidRPr="005F09A0" w:rsidRDefault="00777193" w:rsidP="00777193">
      <w:pPr>
        <w:autoSpaceDE w:val="0"/>
        <w:autoSpaceDN w:val="0"/>
        <w:jc w:val="center"/>
        <w:rPr>
          <w:rFonts w:asciiTheme="minorHAnsi" w:eastAsiaTheme="minorEastAsia" w:hAnsiTheme="minorHAnsi" w:cstheme="minorHAnsi"/>
          <w:b/>
          <w:bCs/>
          <w:lang w:eastAsia="ru-RU"/>
        </w:rPr>
      </w:pPr>
      <w:r w:rsidRPr="005F09A0">
        <w:rPr>
          <w:rFonts w:asciiTheme="minorHAnsi" w:eastAsiaTheme="minorEastAsia" w:hAnsiTheme="minorHAnsi" w:cstheme="minorHAnsi"/>
          <w:b/>
          <w:bCs/>
          <w:lang w:eastAsia="ru-RU"/>
        </w:rPr>
        <w:t xml:space="preserve">конфликте интересов </w:t>
      </w:r>
    </w:p>
    <w:p w14:paraId="430E1455" w14:textId="77777777" w:rsidR="00777193" w:rsidRPr="005F09A0" w:rsidRDefault="00777193" w:rsidP="00777193">
      <w:pPr>
        <w:spacing w:after="120"/>
        <w:ind w:firstLine="708"/>
        <w:jc w:val="both"/>
        <w:rPr>
          <w:rFonts w:asciiTheme="minorHAnsi" w:hAnsiTheme="minorHAnsi" w:cstheme="minorHAnsi"/>
        </w:rPr>
      </w:pPr>
    </w:p>
    <w:p w14:paraId="0E2ED3D4" w14:textId="77777777" w:rsidR="00777193" w:rsidRPr="005F09A0" w:rsidRDefault="00777193" w:rsidP="00777193">
      <w:pPr>
        <w:autoSpaceDE w:val="0"/>
        <w:autoSpaceDN w:val="0"/>
        <w:ind w:firstLine="567"/>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Сообщаю, что:</w:t>
      </w:r>
    </w:p>
    <w:p w14:paraId="3581226A"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36121167" w14:textId="77777777" w:rsidR="00777193" w:rsidRPr="005F09A0" w:rsidRDefault="00777193" w:rsidP="00777193">
      <w:pPr>
        <w:pBdr>
          <w:top w:val="single" w:sz="4" w:space="1" w:color="auto"/>
        </w:pBdr>
        <w:autoSpaceDE w:val="0"/>
        <w:autoSpaceDN w:val="0"/>
        <w:rPr>
          <w:rFonts w:asciiTheme="minorHAnsi" w:eastAsiaTheme="minorEastAsia" w:hAnsiTheme="minorHAnsi" w:cstheme="minorHAnsi"/>
          <w:lang w:eastAsia="ru-RU"/>
        </w:rPr>
      </w:pPr>
    </w:p>
    <w:p w14:paraId="6E326E89" w14:textId="77777777" w:rsidR="00777193" w:rsidRPr="005F09A0" w:rsidRDefault="00777193" w:rsidP="00777193">
      <w:pPr>
        <w:pBdr>
          <w:top w:val="single" w:sz="4" w:space="1" w:color="auto"/>
        </w:pBd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(описание обстоятельств, которые вызывают или могут вызвать конфликт интересов)</w:t>
      </w:r>
    </w:p>
    <w:p w14:paraId="1FC780F9"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43AB8608" w14:textId="77777777" w:rsidR="00777193" w:rsidRPr="005F09A0" w:rsidRDefault="00777193" w:rsidP="00777193">
      <w:pPr>
        <w:pBdr>
          <w:top w:val="single" w:sz="4" w:space="1" w:color="auto"/>
        </w:pBdr>
        <w:autoSpaceDE w:val="0"/>
        <w:autoSpaceDN w:val="0"/>
        <w:rPr>
          <w:rFonts w:asciiTheme="minorHAnsi" w:eastAsiaTheme="minorEastAsia" w:hAnsiTheme="minorHAnsi" w:cstheme="minorHAnsi"/>
          <w:lang w:eastAsia="ru-RU"/>
        </w:rPr>
      </w:pPr>
    </w:p>
    <w:p w14:paraId="2641B5E0"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41EB2B77" w14:textId="77777777" w:rsidR="00777193" w:rsidRPr="005F09A0" w:rsidRDefault="00777193" w:rsidP="00777193">
      <w:pPr>
        <w:pBdr>
          <w:top w:val="single" w:sz="4" w:space="2" w:color="auto"/>
        </w:pBdr>
        <w:autoSpaceDE w:val="0"/>
        <w:autoSpaceDN w:val="0"/>
        <w:rPr>
          <w:rFonts w:asciiTheme="minorHAnsi" w:eastAsiaTheme="minorEastAsia" w:hAnsiTheme="minorHAnsi" w:cstheme="minorHAnsi"/>
          <w:lang w:eastAsia="ru-RU"/>
        </w:rPr>
      </w:pPr>
    </w:p>
    <w:p w14:paraId="75EF4CF1"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7867BC26" w14:textId="77777777" w:rsidR="00777193" w:rsidRPr="005F09A0" w:rsidRDefault="00777193" w:rsidP="00777193">
      <w:pPr>
        <w:pBdr>
          <w:top w:val="single" w:sz="4" w:space="1" w:color="auto"/>
        </w:pBdr>
        <w:autoSpaceDE w:val="0"/>
        <w:autoSpaceDN w:val="0"/>
        <w:rPr>
          <w:rFonts w:asciiTheme="minorHAnsi" w:eastAsiaTheme="minorEastAsia" w:hAnsiTheme="minorHAnsi" w:cstheme="minorHAnsi"/>
          <w:lang w:eastAsia="ru-RU"/>
        </w:rPr>
      </w:pPr>
    </w:p>
    <w:p w14:paraId="3EA9EEB9"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1837FEDC" w14:textId="77777777" w:rsidR="00777193" w:rsidRPr="005F09A0" w:rsidRDefault="00777193" w:rsidP="00777193">
      <w:pPr>
        <w:pBdr>
          <w:top w:val="single" w:sz="4" w:space="1" w:color="auto"/>
        </w:pBdr>
        <w:autoSpaceDE w:val="0"/>
        <w:autoSpaceDN w:val="0"/>
        <w:rPr>
          <w:rFonts w:asciiTheme="minorHAnsi" w:eastAsiaTheme="minorEastAsia" w:hAnsiTheme="minorHAnsi" w:cstheme="minorHAnsi"/>
          <w:lang w:eastAsia="ru-RU"/>
        </w:rPr>
      </w:pPr>
    </w:p>
    <w:p w14:paraId="3738F49F"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1F0D422B" w14:textId="77777777" w:rsidR="00777193" w:rsidRPr="005F09A0" w:rsidRDefault="00777193" w:rsidP="00777193">
      <w:pPr>
        <w:pBdr>
          <w:top w:val="single" w:sz="4" w:space="1" w:color="auto"/>
        </w:pBdr>
        <w:autoSpaceDE w:val="0"/>
        <w:autoSpaceDN w:val="0"/>
        <w:rPr>
          <w:rFonts w:asciiTheme="minorHAnsi" w:eastAsiaTheme="minorEastAsia" w:hAnsiTheme="minorHAnsi" w:cstheme="minorHAnsi"/>
          <w:lang w:eastAsia="ru-RU"/>
        </w:rPr>
      </w:pPr>
    </w:p>
    <w:p w14:paraId="5AB02D42"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33C51B50" w14:textId="77777777" w:rsidR="00777193" w:rsidRPr="005F09A0" w:rsidRDefault="00777193" w:rsidP="00777193">
      <w:pPr>
        <w:pBdr>
          <w:top w:val="single" w:sz="4" w:space="1" w:color="auto"/>
        </w:pBdr>
        <w:autoSpaceDE w:val="0"/>
        <w:autoSpaceDN w:val="0"/>
        <w:rPr>
          <w:rFonts w:asciiTheme="minorHAnsi" w:eastAsiaTheme="minorEastAsia" w:hAnsiTheme="minorHAnsi" w:cstheme="minorHAnsi"/>
          <w:lang w:eastAsia="ru-RU"/>
        </w:rPr>
      </w:pPr>
    </w:p>
    <w:p w14:paraId="2BB599D7" w14:textId="77777777" w:rsidR="00777193" w:rsidRPr="005F09A0" w:rsidRDefault="00777193" w:rsidP="00777193">
      <w:pPr>
        <w:autoSpaceDE w:val="0"/>
        <w:autoSpaceDN w:val="0"/>
        <w:rPr>
          <w:rFonts w:asciiTheme="minorHAnsi" w:eastAsiaTheme="minorEastAsia" w:hAnsiTheme="minorHAnsi" w:cstheme="minorHAnsi"/>
          <w:lang w:eastAsia="ru-RU"/>
        </w:rPr>
      </w:pPr>
    </w:p>
    <w:p w14:paraId="70DB9569" w14:textId="77777777" w:rsidR="00777193" w:rsidRPr="005F09A0" w:rsidRDefault="00777193" w:rsidP="00777193">
      <w:pPr>
        <w:pBdr>
          <w:top w:val="single" w:sz="4" w:space="1" w:color="auto"/>
        </w:pBdr>
        <w:autoSpaceDE w:val="0"/>
        <w:autoSpaceDN w:val="0"/>
        <w:rPr>
          <w:rFonts w:asciiTheme="minorHAnsi" w:eastAsiaTheme="minorEastAsia" w:hAnsiTheme="minorHAnsi" w:cstheme="minorHAnsi"/>
          <w:lang w:eastAsia="ru-RU"/>
        </w:rPr>
      </w:pPr>
    </w:p>
    <w:p w14:paraId="32FFC1D9" w14:textId="77777777" w:rsidR="00777193" w:rsidRPr="005F09A0" w:rsidRDefault="00777193" w:rsidP="00777193">
      <w:pPr>
        <w:tabs>
          <w:tab w:val="right" w:pos="9921"/>
        </w:tabs>
        <w:autoSpaceDE w:val="0"/>
        <w:autoSpaceDN w:val="0"/>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ab/>
        <w:t>.</w:t>
      </w:r>
    </w:p>
    <w:p w14:paraId="18BC8078" w14:textId="77777777" w:rsidR="00777193" w:rsidRPr="005F09A0" w:rsidRDefault="00777193" w:rsidP="00777193">
      <w:pPr>
        <w:pBdr>
          <w:top w:val="single" w:sz="4" w:space="1" w:color="auto"/>
        </w:pBdr>
        <w:autoSpaceDE w:val="0"/>
        <w:autoSpaceDN w:val="0"/>
        <w:ind w:right="142"/>
        <w:rPr>
          <w:rFonts w:asciiTheme="minorHAnsi" w:eastAsiaTheme="minorEastAsia" w:hAnsiTheme="minorHAnsi" w:cstheme="minorHAnsi"/>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701"/>
        <w:gridCol w:w="170"/>
        <w:gridCol w:w="1701"/>
        <w:gridCol w:w="170"/>
        <w:gridCol w:w="2608"/>
      </w:tblGrid>
      <w:tr w:rsidR="00777193" w:rsidRPr="005F09A0" w14:paraId="58BD8549" w14:textId="77777777" w:rsidTr="00672867">
        <w:trPr>
          <w:jc w:val="right"/>
        </w:trPr>
        <w:tc>
          <w:tcPr>
            <w:tcW w:w="1701" w:type="dxa"/>
            <w:tcBorders>
              <w:top w:val="nil"/>
              <w:left w:val="nil"/>
              <w:bottom w:val="single" w:sz="4" w:space="0" w:color="auto"/>
              <w:right w:val="nil"/>
            </w:tcBorders>
            <w:vAlign w:val="bottom"/>
          </w:tcPr>
          <w:p w14:paraId="03257D41"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c>
          <w:tcPr>
            <w:tcW w:w="170" w:type="dxa"/>
            <w:tcBorders>
              <w:top w:val="nil"/>
              <w:left w:val="nil"/>
              <w:bottom w:val="nil"/>
              <w:right w:val="nil"/>
            </w:tcBorders>
            <w:vAlign w:val="bottom"/>
          </w:tcPr>
          <w:p w14:paraId="5042E5ED"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c>
          <w:tcPr>
            <w:tcW w:w="1701" w:type="dxa"/>
            <w:tcBorders>
              <w:top w:val="nil"/>
              <w:left w:val="nil"/>
              <w:bottom w:val="single" w:sz="4" w:space="0" w:color="auto"/>
              <w:right w:val="nil"/>
            </w:tcBorders>
            <w:vAlign w:val="bottom"/>
          </w:tcPr>
          <w:p w14:paraId="317BA199"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c>
          <w:tcPr>
            <w:tcW w:w="170" w:type="dxa"/>
            <w:tcBorders>
              <w:top w:val="nil"/>
              <w:left w:val="nil"/>
              <w:bottom w:val="nil"/>
              <w:right w:val="nil"/>
            </w:tcBorders>
            <w:vAlign w:val="bottom"/>
          </w:tcPr>
          <w:p w14:paraId="6EF335A8"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c>
          <w:tcPr>
            <w:tcW w:w="2608" w:type="dxa"/>
            <w:tcBorders>
              <w:top w:val="nil"/>
              <w:left w:val="nil"/>
              <w:bottom w:val="single" w:sz="4" w:space="0" w:color="auto"/>
              <w:right w:val="nil"/>
            </w:tcBorders>
            <w:vAlign w:val="bottom"/>
          </w:tcPr>
          <w:p w14:paraId="035E6E63"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r>
      <w:tr w:rsidR="00777193" w:rsidRPr="005F09A0" w14:paraId="1339E647" w14:textId="77777777" w:rsidTr="00672867">
        <w:trPr>
          <w:jc w:val="right"/>
        </w:trPr>
        <w:tc>
          <w:tcPr>
            <w:tcW w:w="1701" w:type="dxa"/>
            <w:tcBorders>
              <w:top w:val="nil"/>
              <w:left w:val="nil"/>
              <w:bottom w:val="nil"/>
              <w:right w:val="nil"/>
            </w:tcBorders>
          </w:tcPr>
          <w:p w14:paraId="79AF19A2"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(дата)</w:t>
            </w:r>
          </w:p>
        </w:tc>
        <w:tc>
          <w:tcPr>
            <w:tcW w:w="170" w:type="dxa"/>
            <w:tcBorders>
              <w:top w:val="nil"/>
              <w:left w:val="nil"/>
              <w:bottom w:val="nil"/>
              <w:right w:val="nil"/>
            </w:tcBorders>
          </w:tcPr>
          <w:p w14:paraId="4D774D11"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c>
          <w:tcPr>
            <w:tcW w:w="1701" w:type="dxa"/>
            <w:tcBorders>
              <w:top w:val="nil"/>
              <w:left w:val="nil"/>
              <w:bottom w:val="nil"/>
              <w:right w:val="nil"/>
            </w:tcBorders>
          </w:tcPr>
          <w:p w14:paraId="74D470B2"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(подпись)</w:t>
            </w:r>
          </w:p>
        </w:tc>
        <w:tc>
          <w:tcPr>
            <w:tcW w:w="170" w:type="dxa"/>
            <w:tcBorders>
              <w:top w:val="nil"/>
              <w:left w:val="nil"/>
              <w:bottom w:val="nil"/>
              <w:right w:val="nil"/>
            </w:tcBorders>
          </w:tcPr>
          <w:p w14:paraId="14F44F9B"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p>
        </w:tc>
        <w:tc>
          <w:tcPr>
            <w:tcW w:w="2608" w:type="dxa"/>
            <w:tcBorders>
              <w:top w:val="nil"/>
              <w:left w:val="nil"/>
              <w:bottom w:val="nil"/>
              <w:right w:val="nil"/>
            </w:tcBorders>
          </w:tcPr>
          <w:p w14:paraId="7B9EB95C" w14:textId="77777777" w:rsidR="00777193" w:rsidRPr="005F09A0" w:rsidRDefault="00777193" w:rsidP="00672867">
            <w:pPr>
              <w:autoSpaceDE w:val="0"/>
              <w:autoSpaceDN w:val="0"/>
              <w:jc w:val="center"/>
              <w:rPr>
                <w:rFonts w:asciiTheme="minorHAnsi" w:eastAsiaTheme="minorEastAsia" w:hAnsiTheme="minorHAnsi" w:cstheme="minorHAnsi"/>
                <w:lang w:eastAsia="ru-RU"/>
              </w:rPr>
            </w:pPr>
            <w:r w:rsidRPr="005F09A0">
              <w:rPr>
                <w:rFonts w:asciiTheme="minorHAnsi" w:eastAsiaTheme="minorEastAsia" w:hAnsiTheme="minorHAnsi" w:cstheme="minorHAnsi"/>
                <w:lang w:eastAsia="ru-RU"/>
              </w:rPr>
              <w:t>(инициалы и фамилия)</w:t>
            </w:r>
          </w:p>
        </w:tc>
      </w:tr>
    </w:tbl>
    <w:p w14:paraId="2F43DBFB" w14:textId="77777777" w:rsidR="00777193" w:rsidRPr="005F09A0" w:rsidRDefault="00777193" w:rsidP="00777193">
      <w:pPr>
        <w:spacing w:after="120"/>
        <w:ind w:firstLine="708"/>
        <w:jc w:val="both"/>
        <w:rPr>
          <w:rFonts w:asciiTheme="minorHAnsi" w:hAnsiTheme="minorHAnsi" w:cstheme="minorHAnsi"/>
        </w:rPr>
      </w:pPr>
    </w:p>
    <w:p w14:paraId="0C2AF284" w14:textId="77777777" w:rsidR="00072DE0" w:rsidRPr="005F09A0" w:rsidRDefault="00072DE0" w:rsidP="00FF6CB4">
      <w:pPr>
        <w:ind w:right="-144"/>
        <w:jc w:val="right"/>
        <w:rPr>
          <w:rFonts w:asciiTheme="minorHAnsi" w:hAnsiTheme="minorHAnsi" w:cstheme="minorHAnsi"/>
          <w:i/>
          <w:color w:val="000000" w:themeColor="text1"/>
        </w:rPr>
      </w:pPr>
    </w:p>
    <w:bookmarkEnd w:id="0"/>
    <w:p w14:paraId="1C47F8DD" w14:textId="77777777" w:rsidR="00FE6E5A" w:rsidRPr="005F09A0" w:rsidRDefault="00FE6E5A" w:rsidP="00FE6E5A">
      <w:pPr>
        <w:rPr>
          <w:rFonts w:asciiTheme="minorHAnsi" w:hAnsiTheme="minorHAnsi" w:cstheme="minorHAnsi"/>
        </w:rPr>
      </w:pPr>
      <w:r w:rsidRPr="005F09A0">
        <w:rPr>
          <w:rFonts w:asciiTheme="minorHAnsi" w:hAnsiTheme="minorHAnsi" w:cstheme="minorHAnsi"/>
        </w:rPr>
        <w:tab/>
      </w:r>
    </w:p>
    <w:sectPr w:rsidR="00FE6E5A" w:rsidRPr="005F09A0" w:rsidSect="00FC1CD3">
      <w:headerReference w:type="first" r:id="rId14"/>
      <w:footerReference w:type="first" r:id="rId15"/>
      <w:pgSz w:w="11906" w:h="16838"/>
      <w:pgMar w:top="340" w:right="851" w:bottom="340" w:left="1276"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436BB" w14:textId="77777777" w:rsidR="00CB69D5" w:rsidRDefault="00CB69D5" w:rsidP="00AA6686">
      <w:r>
        <w:separator/>
      </w:r>
    </w:p>
  </w:endnote>
  <w:endnote w:type="continuationSeparator" w:id="0">
    <w:p w14:paraId="0BD06F58" w14:textId="77777777" w:rsidR="00CB69D5" w:rsidRDefault="00CB69D5" w:rsidP="00AA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GAvalanch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7D8A" w14:textId="77777777" w:rsidR="00ED60A9" w:rsidRDefault="00ED60A9">
    <w:pPr>
      <w:pStyle w:val="a3"/>
    </w:pPr>
    <w:r>
      <w:t>АО «РКС-Менеджмент»</w:t>
    </w:r>
  </w:p>
  <w:p w14:paraId="0867E476" w14:textId="77777777" w:rsidR="00ED60A9" w:rsidRDefault="00ED60A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DF908" w14:textId="77777777" w:rsidR="00CB69D5" w:rsidRDefault="00CB69D5" w:rsidP="00AA6686">
      <w:r>
        <w:separator/>
      </w:r>
    </w:p>
  </w:footnote>
  <w:footnote w:type="continuationSeparator" w:id="0">
    <w:p w14:paraId="6C08D1AD" w14:textId="77777777" w:rsidR="00CB69D5" w:rsidRDefault="00CB69D5" w:rsidP="00AA6686">
      <w:r>
        <w:continuationSeparator/>
      </w:r>
    </w:p>
  </w:footnote>
  <w:footnote w:id="1">
    <w:p w14:paraId="595AE9C6" w14:textId="77777777" w:rsidR="00777193" w:rsidRDefault="00777193" w:rsidP="00777193">
      <w:pPr>
        <w:autoSpaceDE w:val="0"/>
        <w:autoSpaceDN w:val="0"/>
        <w:adjustRightInd w:val="0"/>
        <w:ind w:firstLine="540"/>
        <w:jc w:val="both"/>
        <w:rPr>
          <w:sz w:val="18"/>
          <w:szCs w:val="18"/>
        </w:rPr>
      </w:pPr>
      <w:r>
        <w:rPr>
          <w:rStyle w:val="af2"/>
          <w:rFonts w:eastAsiaTheme="majorEastAsia"/>
        </w:rPr>
        <w:footnoteRef/>
      </w:r>
      <w:r>
        <w:t xml:space="preserve"> </w:t>
      </w:r>
      <w:r w:rsidRPr="0025270B">
        <w:rPr>
          <w:sz w:val="18"/>
          <w:szCs w:val="24"/>
        </w:rPr>
        <w:t xml:space="preserve">В соответствии </w:t>
      </w:r>
      <w:r>
        <w:rPr>
          <w:sz w:val="18"/>
          <w:szCs w:val="18"/>
        </w:rPr>
        <w:t xml:space="preserve">с ч.1 </w:t>
      </w:r>
      <w:r w:rsidRPr="0025270B">
        <w:rPr>
          <w:sz w:val="18"/>
          <w:szCs w:val="24"/>
        </w:rPr>
        <w:t>ст. 10 Ф</w:t>
      </w:r>
      <w:r>
        <w:rPr>
          <w:sz w:val="18"/>
          <w:szCs w:val="24"/>
        </w:rPr>
        <w:t xml:space="preserve">З «О противодействии коррупции» </w:t>
      </w:r>
      <w:r>
        <w:rPr>
          <w:sz w:val="18"/>
          <w:szCs w:val="18"/>
        </w:rPr>
        <w:t>под конфликтом интересов в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0FC7369C" w14:textId="77777777" w:rsidR="00777193" w:rsidRPr="0025270B" w:rsidRDefault="00777193" w:rsidP="00777193">
      <w:pPr>
        <w:ind w:firstLine="709"/>
        <w:jc w:val="both"/>
        <w:rPr>
          <w:sz w:val="18"/>
          <w:szCs w:val="24"/>
        </w:rPr>
      </w:pPr>
      <w:r>
        <w:rPr>
          <w:sz w:val="18"/>
          <w:szCs w:val="24"/>
        </w:rPr>
        <w:t>Частью</w:t>
      </w:r>
      <w:r w:rsidRPr="0025270B">
        <w:rPr>
          <w:sz w:val="18"/>
          <w:szCs w:val="24"/>
        </w:rPr>
        <w:t xml:space="preserve"> 2 ст. 10 ФЗ «О противодействии коррупции», </w:t>
      </w:r>
      <w:r>
        <w:rPr>
          <w:sz w:val="18"/>
          <w:szCs w:val="24"/>
        </w:rPr>
        <w:t xml:space="preserve">разъяснено, что </w:t>
      </w:r>
      <w:r w:rsidRPr="0025270B">
        <w:rPr>
          <w:sz w:val="18"/>
          <w:szCs w:val="24"/>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25270B">
          <w:rPr>
            <w:sz w:val="18"/>
            <w:szCs w:val="24"/>
          </w:rPr>
          <w:t>части 1</w:t>
        </w:r>
      </w:hyperlink>
      <w:r w:rsidRPr="0025270B">
        <w:rPr>
          <w:sz w:val="18"/>
          <w:szCs w:val="24"/>
        </w:rPr>
        <w:t xml:space="preserve"> </w:t>
      </w:r>
      <w:r>
        <w:rPr>
          <w:sz w:val="18"/>
          <w:szCs w:val="24"/>
        </w:rPr>
        <w:t xml:space="preserve">ст. 10 </w:t>
      </w:r>
      <w:r w:rsidRPr="0025270B">
        <w:rPr>
          <w:sz w:val="18"/>
          <w:szCs w:val="24"/>
        </w:rPr>
        <w:t>Ф</w:t>
      </w:r>
      <w:r>
        <w:rPr>
          <w:sz w:val="18"/>
          <w:szCs w:val="24"/>
        </w:rPr>
        <w:t>З «О противодействии коррупции»</w:t>
      </w:r>
      <w:r w:rsidRPr="0025270B">
        <w:rPr>
          <w:sz w:val="18"/>
          <w:szCs w:val="24"/>
        </w:rPr>
        <w:t xml:space="preserve">, </w:t>
      </w:r>
      <w:r w:rsidRPr="00B00BCB">
        <w:rPr>
          <w:b/>
          <w:sz w:val="18"/>
          <w:szCs w:val="24"/>
        </w:rP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r w:rsidRPr="0025270B">
        <w:rPr>
          <w:sz w:val="18"/>
          <w:szCs w:val="24"/>
        </w:rPr>
        <w:t xml:space="preserve">, с которыми лицо, указанное в </w:t>
      </w:r>
      <w:hyperlink w:anchor="Par0" w:history="1">
        <w:r w:rsidRPr="0025270B">
          <w:rPr>
            <w:sz w:val="18"/>
            <w:szCs w:val="24"/>
          </w:rPr>
          <w:t>части 1</w:t>
        </w:r>
      </w:hyperlink>
      <w:r w:rsidRPr="0025270B">
        <w:rPr>
          <w:sz w:val="18"/>
          <w:szCs w:val="24"/>
        </w:rPr>
        <w:t xml:space="preserve"> </w:t>
      </w:r>
      <w:r>
        <w:rPr>
          <w:sz w:val="18"/>
          <w:szCs w:val="24"/>
        </w:rPr>
        <w:t xml:space="preserve">ст. 10 </w:t>
      </w:r>
      <w:r w:rsidRPr="0025270B">
        <w:rPr>
          <w:sz w:val="18"/>
          <w:szCs w:val="24"/>
        </w:rPr>
        <w:t>Ф</w:t>
      </w:r>
      <w:r>
        <w:rPr>
          <w:sz w:val="18"/>
          <w:szCs w:val="24"/>
        </w:rPr>
        <w:t>З «О противодействии коррупции</w:t>
      </w:r>
      <w:r w:rsidRPr="0025270B">
        <w:rPr>
          <w:sz w:val="18"/>
          <w:szCs w:val="24"/>
        </w:rPr>
        <w:t xml:space="preserve">, </w:t>
      </w:r>
      <w:r w:rsidRPr="00B00BCB">
        <w:rPr>
          <w:b/>
          <w:sz w:val="18"/>
          <w:szCs w:val="24"/>
        </w:rPr>
        <w:t>и (или) лица, состоящие с ним в близком родстве или свойстве</w:t>
      </w:r>
      <w:r w:rsidRPr="0025270B">
        <w:rPr>
          <w:sz w:val="18"/>
          <w:szCs w:val="24"/>
        </w:rPr>
        <w:t>, связаны имущественными, корпоративными или иными близкими отношениями.</w:t>
      </w:r>
    </w:p>
    <w:p w14:paraId="6886C4CD" w14:textId="77777777" w:rsidR="00777193" w:rsidRDefault="00777193" w:rsidP="00777193">
      <w:pPr>
        <w:pStyle w:val="a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27785"/>
      <w:docPartObj>
        <w:docPartGallery w:val="Page Numbers (Top of Page)"/>
        <w:docPartUnique/>
      </w:docPartObj>
    </w:sdtPr>
    <w:sdtEndPr/>
    <w:sdtContent>
      <w:p w14:paraId="5EBB3FC2" w14:textId="77777777" w:rsidR="00ED60A9" w:rsidRDefault="00ED60A9">
        <w:pPr>
          <w:pStyle w:val="a8"/>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5089D6CF" w14:textId="77777777" w:rsidR="00ED60A9" w:rsidRDefault="00ED60A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1740"/>
        </w:tabs>
        <w:ind w:left="-1740" w:hanging="360"/>
      </w:pPr>
    </w:lvl>
    <w:lvl w:ilvl="1">
      <w:numFmt w:val="none"/>
      <w:suff w:val="nothing"/>
      <w:lvlText w:val=""/>
      <w:lvlJc w:val="left"/>
      <w:pPr>
        <w:tabs>
          <w:tab w:val="num" w:pos="-2160"/>
        </w:tabs>
        <w:ind w:left="-2520" w:firstLine="0"/>
      </w:pPr>
    </w:lvl>
    <w:lvl w:ilvl="2">
      <w:numFmt w:val="none"/>
      <w:suff w:val="nothing"/>
      <w:lvlText w:val=""/>
      <w:lvlJc w:val="left"/>
      <w:pPr>
        <w:tabs>
          <w:tab w:val="num" w:pos="-2160"/>
        </w:tabs>
        <w:ind w:left="-2520" w:firstLine="0"/>
      </w:pPr>
    </w:lvl>
    <w:lvl w:ilvl="3">
      <w:numFmt w:val="none"/>
      <w:suff w:val="nothing"/>
      <w:lvlText w:val=""/>
      <w:lvlJc w:val="left"/>
      <w:pPr>
        <w:tabs>
          <w:tab w:val="num" w:pos="-2160"/>
        </w:tabs>
        <w:ind w:left="-2520" w:firstLine="0"/>
      </w:pPr>
    </w:lvl>
    <w:lvl w:ilvl="4">
      <w:numFmt w:val="none"/>
      <w:suff w:val="nothing"/>
      <w:lvlText w:val=""/>
      <w:lvlJc w:val="left"/>
      <w:pPr>
        <w:tabs>
          <w:tab w:val="num" w:pos="-2160"/>
        </w:tabs>
        <w:ind w:left="-2520" w:firstLine="0"/>
      </w:pPr>
    </w:lvl>
    <w:lvl w:ilvl="5">
      <w:numFmt w:val="none"/>
      <w:suff w:val="nothing"/>
      <w:lvlText w:val=""/>
      <w:lvlJc w:val="left"/>
      <w:pPr>
        <w:tabs>
          <w:tab w:val="num" w:pos="-2160"/>
        </w:tabs>
        <w:ind w:left="-2520" w:firstLine="0"/>
      </w:pPr>
    </w:lvl>
    <w:lvl w:ilvl="6">
      <w:numFmt w:val="none"/>
      <w:suff w:val="nothing"/>
      <w:lvlText w:val=""/>
      <w:lvlJc w:val="left"/>
      <w:pPr>
        <w:tabs>
          <w:tab w:val="num" w:pos="-2160"/>
        </w:tabs>
        <w:ind w:left="-2520" w:firstLine="0"/>
      </w:pPr>
    </w:lvl>
    <w:lvl w:ilvl="7">
      <w:numFmt w:val="none"/>
      <w:suff w:val="nothing"/>
      <w:lvlText w:val=""/>
      <w:lvlJc w:val="left"/>
      <w:pPr>
        <w:tabs>
          <w:tab w:val="num" w:pos="-2160"/>
        </w:tabs>
        <w:ind w:left="-2520" w:firstLine="0"/>
      </w:pPr>
    </w:lvl>
    <w:lvl w:ilvl="8">
      <w:numFmt w:val="none"/>
      <w:suff w:val="nothing"/>
      <w:lvlText w:val=""/>
      <w:lvlJc w:val="left"/>
      <w:pPr>
        <w:tabs>
          <w:tab w:val="num" w:pos="-2160"/>
        </w:tabs>
        <w:ind w:left="-2520" w:firstLine="0"/>
      </w:pPr>
    </w:lvl>
  </w:abstractNum>
  <w:abstractNum w:abstractNumId="1">
    <w:nsid w:val="00000902"/>
    <w:multiLevelType w:val="hybridMultilevel"/>
    <w:tmpl w:val="6F06BC96"/>
    <w:lvl w:ilvl="0" w:tplc="45EA9A72">
      <w:start w:val="1"/>
      <w:numFmt w:val="bullet"/>
      <w:lvlText w:val=""/>
      <w:lvlJc w:val="left"/>
    </w:lvl>
    <w:lvl w:ilvl="1" w:tplc="A942D65E">
      <w:numFmt w:val="decimal"/>
      <w:lvlText w:val=""/>
      <w:lvlJc w:val="left"/>
    </w:lvl>
    <w:lvl w:ilvl="2" w:tplc="52F6082A">
      <w:numFmt w:val="decimal"/>
      <w:lvlText w:val=""/>
      <w:lvlJc w:val="left"/>
    </w:lvl>
    <w:lvl w:ilvl="3" w:tplc="6E4A77BA">
      <w:numFmt w:val="decimal"/>
      <w:lvlText w:val=""/>
      <w:lvlJc w:val="left"/>
    </w:lvl>
    <w:lvl w:ilvl="4" w:tplc="863E6558">
      <w:numFmt w:val="decimal"/>
      <w:lvlText w:val=""/>
      <w:lvlJc w:val="left"/>
    </w:lvl>
    <w:lvl w:ilvl="5" w:tplc="7F2C22F0">
      <w:numFmt w:val="decimal"/>
      <w:lvlText w:val=""/>
      <w:lvlJc w:val="left"/>
    </w:lvl>
    <w:lvl w:ilvl="6" w:tplc="AC04A86A">
      <w:numFmt w:val="decimal"/>
      <w:lvlText w:val=""/>
      <w:lvlJc w:val="left"/>
    </w:lvl>
    <w:lvl w:ilvl="7" w:tplc="801C379C">
      <w:numFmt w:val="decimal"/>
      <w:lvlText w:val=""/>
      <w:lvlJc w:val="left"/>
    </w:lvl>
    <w:lvl w:ilvl="8" w:tplc="C296A024">
      <w:numFmt w:val="decimal"/>
      <w:lvlText w:val=""/>
      <w:lvlJc w:val="left"/>
    </w:lvl>
  </w:abstractNum>
  <w:abstractNum w:abstractNumId="2">
    <w:nsid w:val="00000FBF"/>
    <w:multiLevelType w:val="hybridMultilevel"/>
    <w:tmpl w:val="8F66D918"/>
    <w:lvl w:ilvl="0" w:tplc="F1BAF0FE">
      <w:start w:val="1"/>
      <w:numFmt w:val="bullet"/>
      <w:lvlText w:val="**"/>
      <w:lvlJc w:val="left"/>
    </w:lvl>
    <w:lvl w:ilvl="1" w:tplc="D46CADF2">
      <w:numFmt w:val="decimal"/>
      <w:lvlText w:val=""/>
      <w:lvlJc w:val="left"/>
    </w:lvl>
    <w:lvl w:ilvl="2" w:tplc="C900C2B6">
      <w:numFmt w:val="decimal"/>
      <w:lvlText w:val=""/>
      <w:lvlJc w:val="left"/>
    </w:lvl>
    <w:lvl w:ilvl="3" w:tplc="7916CAE0">
      <w:numFmt w:val="decimal"/>
      <w:lvlText w:val=""/>
      <w:lvlJc w:val="left"/>
    </w:lvl>
    <w:lvl w:ilvl="4" w:tplc="9922589E">
      <w:numFmt w:val="decimal"/>
      <w:lvlText w:val=""/>
      <w:lvlJc w:val="left"/>
    </w:lvl>
    <w:lvl w:ilvl="5" w:tplc="0F72E076">
      <w:numFmt w:val="decimal"/>
      <w:lvlText w:val=""/>
      <w:lvlJc w:val="left"/>
    </w:lvl>
    <w:lvl w:ilvl="6" w:tplc="97ECABFC">
      <w:numFmt w:val="decimal"/>
      <w:lvlText w:val=""/>
      <w:lvlJc w:val="left"/>
    </w:lvl>
    <w:lvl w:ilvl="7" w:tplc="51C44C26">
      <w:numFmt w:val="decimal"/>
      <w:lvlText w:val=""/>
      <w:lvlJc w:val="left"/>
    </w:lvl>
    <w:lvl w:ilvl="8" w:tplc="C3307E54">
      <w:numFmt w:val="decimal"/>
      <w:lvlText w:val=""/>
      <w:lvlJc w:val="left"/>
    </w:lvl>
  </w:abstractNum>
  <w:abstractNum w:abstractNumId="3">
    <w:nsid w:val="0000139D"/>
    <w:multiLevelType w:val="hybridMultilevel"/>
    <w:tmpl w:val="585EA842"/>
    <w:lvl w:ilvl="0" w:tplc="8B4677FC">
      <w:start w:val="6"/>
      <w:numFmt w:val="lowerLetter"/>
      <w:lvlText w:val="%1."/>
      <w:lvlJc w:val="left"/>
    </w:lvl>
    <w:lvl w:ilvl="1" w:tplc="6FFC9D8E">
      <w:numFmt w:val="decimal"/>
      <w:lvlText w:val=""/>
      <w:lvlJc w:val="left"/>
    </w:lvl>
    <w:lvl w:ilvl="2" w:tplc="C888A700">
      <w:numFmt w:val="decimal"/>
      <w:lvlText w:val=""/>
      <w:lvlJc w:val="left"/>
    </w:lvl>
    <w:lvl w:ilvl="3" w:tplc="4860E004">
      <w:numFmt w:val="decimal"/>
      <w:lvlText w:val=""/>
      <w:lvlJc w:val="left"/>
    </w:lvl>
    <w:lvl w:ilvl="4" w:tplc="A148BAA2">
      <w:numFmt w:val="decimal"/>
      <w:lvlText w:val=""/>
      <w:lvlJc w:val="left"/>
    </w:lvl>
    <w:lvl w:ilvl="5" w:tplc="689A5928">
      <w:numFmt w:val="decimal"/>
      <w:lvlText w:val=""/>
      <w:lvlJc w:val="left"/>
    </w:lvl>
    <w:lvl w:ilvl="6" w:tplc="B70A83BC">
      <w:numFmt w:val="decimal"/>
      <w:lvlText w:val=""/>
      <w:lvlJc w:val="left"/>
    </w:lvl>
    <w:lvl w:ilvl="7" w:tplc="63B8E60E">
      <w:numFmt w:val="decimal"/>
      <w:lvlText w:val=""/>
      <w:lvlJc w:val="left"/>
    </w:lvl>
    <w:lvl w:ilvl="8" w:tplc="54E2BFB6">
      <w:numFmt w:val="decimal"/>
      <w:lvlText w:val=""/>
      <w:lvlJc w:val="left"/>
    </w:lvl>
  </w:abstractNum>
  <w:abstractNum w:abstractNumId="4">
    <w:nsid w:val="000023C9"/>
    <w:multiLevelType w:val="hybridMultilevel"/>
    <w:tmpl w:val="C97C3426"/>
    <w:lvl w:ilvl="0" w:tplc="000881F4">
      <w:start w:val="1"/>
      <w:numFmt w:val="bullet"/>
      <w:lvlText w:val="В"/>
      <w:lvlJc w:val="left"/>
    </w:lvl>
    <w:lvl w:ilvl="1" w:tplc="ED740F58">
      <w:start w:val="1"/>
      <w:numFmt w:val="bullet"/>
      <w:lvlText w:val=""/>
      <w:lvlJc w:val="left"/>
    </w:lvl>
    <w:lvl w:ilvl="2" w:tplc="EEE0B13C">
      <w:numFmt w:val="decimal"/>
      <w:lvlText w:val=""/>
      <w:lvlJc w:val="left"/>
    </w:lvl>
    <w:lvl w:ilvl="3" w:tplc="E13C63DE">
      <w:numFmt w:val="decimal"/>
      <w:lvlText w:val=""/>
      <w:lvlJc w:val="left"/>
    </w:lvl>
    <w:lvl w:ilvl="4" w:tplc="AD74C954">
      <w:numFmt w:val="decimal"/>
      <w:lvlText w:val=""/>
      <w:lvlJc w:val="left"/>
    </w:lvl>
    <w:lvl w:ilvl="5" w:tplc="2418F8B4">
      <w:numFmt w:val="decimal"/>
      <w:lvlText w:val=""/>
      <w:lvlJc w:val="left"/>
    </w:lvl>
    <w:lvl w:ilvl="6" w:tplc="971EEACE">
      <w:numFmt w:val="decimal"/>
      <w:lvlText w:val=""/>
      <w:lvlJc w:val="left"/>
    </w:lvl>
    <w:lvl w:ilvl="7" w:tplc="7500F0E2">
      <w:numFmt w:val="decimal"/>
      <w:lvlText w:val=""/>
      <w:lvlJc w:val="left"/>
    </w:lvl>
    <w:lvl w:ilvl="8" w:tplc="B3D0E686">
      <w:numFmt w:val="decimal"/>
      <w:lvlText w:val=""/>
      <w:lvlJc w:val="left"/>
    </w:lvl>
  </w:abstractNum>
  <w:abstractNum w:abstractNumId="5">
    <w:nsid w:val="00003699"/>
    <w:multiLevelType w:val="hybridMultilevel"/>
    <w:tmpl w:val="E8EA0F9C"/>
    <w:lvl w:ilvl="0" w:tplc="4F0C1602">
      <w:start w:val="4"/>
      <w:numFmt w:val="decimal"/>
      <w:lvlText w:val="%1."/>
      <w:lvlJc w:val="left"/>
    </w:lvl>
    <w:lvl w:ilvl="1" w:tplc="AA4A5840">
      <w:numFmt w:val="decimal"/>
      <w:lvlText w:val=""/>
      <w:lvlJc w:val="left"/>
    </w:lvl>
    <w:lvl w:ilvl="2" w:tplc="E0C6B418">
      <w:numFmt w:val="decimal"/>
      <w:lvlText w:val=""/>
      <w:lvlJc w:val="left"/>
    </w:lvl>
    <w:lvl w:ilvl="3" w:tplc="707260D0">
      <w:numFmt w:val="decimal"/>
      <w:lvlText w:val=""/>
      <w:lvlJc w:val="left"/>
    </w:lvl>
    <w:lvl w:ilvl="4" w:tplc="9C6A332A">
      <w:numFmt w:val="decimal"/>
      <w:lvlText w:val=""/>
      <w:lvlJc w:val="left"/>
    </w:lvl>
    <w:lvl w:ilvl="5" w:tplc="18CCAB0A">
      <w:numFmt w:val="decimal"/>
      <w:lvlText w:val=""/>
      <w:lvlJc w:val="left"/>
    </w:lvl>
    <w:lvl w:ilvl="6" w:tplc="2D5C7270">
      <w:numFmt w:val="decimal"/>
      <w:lvlText w:val=""/>
      <w:lvlJc w:val="left"/>
    </w:lvl>
    <w:lvl w:ilvl="7" w:tplc="BC5463F4">
      <w:numFmt w:val="decimal"/>
      <w:lvlText w:val=""/>
      <w:lvlJc w:val="left"/>
    </w:lvl>
    <w:lvl w:ilvl="8" w:tplc="2552219A">
      <w:numFmt w:val="decimal"/>
      <w:lvlText w:val=""/>
      <w:lvlJc w:val="left"/>
    </w:lvl>
  </w:abstractNum>
  <w:abstractNum w:abstractNumId="6">
    <w:nsid w:val="00003CD6"/>
    <w:multiLevelType w:val="hybridMultilevel"/>
    <w:tmpl w:val="FA145F98"/>
    <w:lvl w:ilvl="0" w:tplc="C59C9BF6">
      <w:start w:val="1"/>
      <w:numFmt w:val="bullet"/>
      <w:lvlText w:val="*"/>
      <w:lvlJc w:val="left"/>
    </w:lvl>
    <w:lvl w:ilvl="1" w:tplc="BA6EA478">
      <w:numFmt w:val="decimal"/>
      <w:lvlText w:val=""/>
      <w:lvlJc w:val="left"/>
    </w:lvl>
    <w:lvl w:ilvl="2" w:tplc="22BC11C2">
      <w:numFmt w:val="decimal"/>
      <w:lvlText w:val=""/>
      <w:lvlJc w:val="left"/>
    </w:lvl>
    <w:lvl w:ilvl="3" w:tplc="8DB26636">
      <w:numFmt w:val="decimal"/>
      <w:lvlText w:val=""/>
      <w:lvlJc w:val="left"/>
    </w:lvl>
    <w:lvl w:ilvl="4" w:tplc="AB8C8454">
      <w:numFmt w:val="decimal"/>
      <w:lvlText w:val=""/>
      <w:lvlJc w:val="left"/>
    </w:lvl>
    <w:lvl w:ilvl="5" w:tplc="1DCC8E34">
      <w:numFmt w:val="decimal"/>
      <w:lvlText w:val=""/>
      <w:lvlJc w:val="left"/>
    </w:lvl>
    <w:lvl w:ilvl="6" w:tplc="E7205380">
      <w:numFmt w:val="decimal"/>
      <w:lvlText w:val=""/>
      <w:lvlJc w:val="left"/>
    </w:lvl>
    <w:lvl w:ilvl="7" w:tplc="ECCA8A9E">
      <w:numFmt w:val="decimal"/>
      <w:lvlText w:val=""/>
      <w:lvlJc w:val="left"/>
    </w:lvl>
    <w:lvl w:ilvl="8" w:tplc="6DE8BF62">
      <w:numFmt w:val="decimal"/>
      <w:lvlText w:val=""/>
      <w:lvlJc w:val="left"/>
    </w:lvl>
  </w:abstractNum>
  <w:abstractNum w:abstractNumId="7">
    <w:nsid w:val="000048CC"/>
    <w:multiLevelType w:val="hybridMultilevel"/>
    <w:tmpl w:val="65C83878"/>
    <w:lvl w:ilvl="0" w:tplc="D4D211FA">
      <w:start w:val="1"/>
      <w:numFmt w:val="bullet"/>
      <w:lvlText w:val="В"/>
      <w:lvlJc w:val="left"/>
    </w:lvl>
    <w:lvl w:ilvl="1" w:tplc="203E3222">
      <w:numFmt w:val="decimal"/>
      <w:lvlText w:val=""/>
      <w:lvlJc w:val="left"/>
    </w:lvl>
    <w:lvl w:ilvl="2" w:tplc="BE44E688">
      <w:numFmt w:val="decimal"/>
      <w:lvlText w:val=""/>
      <w:lvlJc w:val="left"/>
    </w:lvl>
    <w:lvl w:ilvl="3" w:tplc="98FCA72E">
      <w:numFmt w:val="decimal"/>
      <w:lvlText w:val=""/>
      <w:lvlJc w:val="left"/>
    </w:lvl>
    <w:lvl w:ilvl="4" w:tplc="0B68D834">
      <w:numFmt w:val="decimal"/>
      <w:lvlText w:val=""/>
      <w:lvlJc w:val="left"/>
    </w:lvl>
    <w:lvl w:ilvl="5" w:tplc="00ECB8E2">
      <w:numFmt w:val="decimal"/>
      <w:lvlText w:val=""/>
      <w:lvlJc w:val="left"/>
    </w:lvl>
    <w:lvl w:ilvl="6" w:tplc="6406A9A2">
      <w:numFmt w:val="decimal"/>
      <w:lvlText w:val=""/>
      <w:lvlJc w:val="left"/>
    </w:lvl>
    <w:lvl w:ilvl="7" w:tplc="272C2AE2">
      <w:numFmt w:val="decimal"/>
      <w:lvlText w:val=""/>
      <w:lvlJc w:val="left"/>
    </w:lvl>
    <w:lvl w:ilvl="8" w:tplc="76BCA132">
      <w:numFmt w:val="decimal"/>
      <w:lvlText w:val=""/>
      <w:lvlJc w:val="left"/>
    </w:lvl>
  </w:abstractNum>
  <w:abstractNum w:abstractNumId="8">
    <w:nsid w:val="00005753"/>
    <w:multiLevelType w:val="hybridMultilevel"/>
    <w:tmpl w:val="9BF69C70"/>
    <w:lvl w:ilvl="0" w:tplc="024EAAB4">
      <w:start w:val="1"/>
      <w:numFmt w:val="bullet"/>
      <w:lvlText w:val="В"/>
      <w:lvlJc w:val="left"/>
    </w:lvl>
    <w:lvl w:ilvl="1" w:tplc="53DECD3E">
      <w:numFmt w:val="decimal"/>
      <w:lvlText w:val=""/>
      <w:lvlJc w:val="left"/>
    </w:lvl>
    <w:lvl w:ilvl="2" w:tplc="556447CA">
      <w:numFmt w:val="decimal"/>
      <w:lvlText w:val=""/>
      <w:lvlJc w:val="left"/>
    </w:lvl>
    <w:lvl w:ilvl="3" w:tplc="A7D40A08">
      <w:numFmt w:val="decimal"/>
      <w:lvlText w:val=""/>
      <w:lvlJc w:val="left"/>
    </w:lvl>
    <w:lvl w:ilvl="4" w:tplc="3828E07C">
      <w:numFmt w:val="decimal"/>
      <w:lvlText w:val=""/>
      <w:lvlJc w:val="left"/>
    </w:lvl>
    <w:lvl w:ilvl="5" w:tplc="7D964B82">
      <w:numFmt w:val="decimal"/>
      <w:lvlText w:val=""/>
      <w:lvlJc w:val="left"/>
    </w:lvl>
    <w:lvl w:ilvl="6" w:tplc="1002A0C6">
      <w:numFmt w:val="decimal"/>
      <w:lvlText w:val=""/>
      <w:lvlJc w:val="left"/>
    </w:lvl>
    <w:lvl w:ilvl="7" w:tplc="546056E8">
      <w:numFmt w:val="decimal"/>
      <w:lvlText w:val=""/>
      <w:lvlJc w:val="left"/>
    </w:lvl>
    <w:lvl w:ilvl="8" w:tplc="93FA776C">
      <w:numFmt w:val="decimal"/>
      <w:lvlText w:val=""/>
      <w:lvlJc w:val="left"/>
    </w:lvl>
  </w:abstractNum>
  <w:abstractNum w:abstractNumId="9">
    <w:nsid w:val="00005772"/>
    <w:multiLevelType w:val="hybridMultilevel"/>
    <w:tmpl w:val="09E4BB60"/>
    <w:lvl w:ilvl="0" w:tplc="CCF8EBB4">
      <w:start w:val="5"/>
      <w:numFmt w:val="lowerLetter"/>
      <w:lvlText w:val="%1."/>
      <w:lvlJc w:val="left"/>
    </w:lvl>
    <w:lvl w:ilvl="1" w:tplc="120A67D0">
      <w:numFmt w:val="decimal"/>
      <w:lvlText w:val=""/>
      <w:lvlJc w:val="left"/>
    </w:lvl>
    <w:lvl w:ilvl="2" w:tplc="1B807F0A">
      <w:numFmt w:val="decimal"/>
      <w:lvlText w:val=""/>
      <w:lvlJc w:val="left"/>
    </w:lvl>
    <w:lvl w:ilvl="3" w:tplc="27240A52">
      <w:numFmt w:val="decimal"/>
      <w:lvlText w:val=""/>
      <w:lvlJc w:val="left"/>
    </w:lvl>
    <w:lvl w:ilvl="4" w:tplc="64521FA2">
      <w:numFmt w:val="decimal"/>
      <w:lvlText w:val=""/>
      <w:lvlJc w:val="left"/>
    </w:lvl>
    <w:lvl w:ilvl="5" w:tplc="DE5031CA">
      <w:numFmt w:val="decimal"/>
      <w:lvlText w:val=""/>
      <w:lvlJc w:val="left"/>
    </w:lvl>
    <w:lvl w:ilvl="6" w:tplc="840AFCC6">
      <w:numFmt w:val="decimal"/>
      <w:lvlText w:val=""/>
      <w:lvlJc w:val="left"/>
    </w:lvl>
    <w:lvl w:ilvl="7" w:tplc="DFC29E10">
      <w:numFmt w:val="decimal"/>
      <w:lvlText w:val=""/>
      <w:lvlJc w:val="left"/>
    </w:lvl>
    <w:lvl w:ilvl="8" w:tplc="5D7E19FC">
      <w:numFmt w:val="decimal"/>
      <w:lvlText w:val=""/>
      <w:lvlJc w:val="left"/>
    </w:lvl>
  </w:abstractNum>
  <w:abstractNum w:abstractNumId="10">
    <w:nsid w:val="00005C67"/>
    <w:multiLevelType w:val="hybridMultilevel"/>
    <w:tmpl w:val="97E48CAA"/>
    <w:lvl w:ilvl="0" w:tplc="D11A54D8">
      <w:start w:val="1"/>
      <w:numFmt w:val="bullet"/>
      <w:lvlText w:val="и"/>
      <w:lvlJc w:val="left"/>
    </w:lvl>
    <w:lvl w:ilvl="1" w:tplc="5D9CB544">
      <w:start w:val="1"/>
      <w:numFmt w:val="bullet"/>
      <w:lvlText w:val="В"/>
      <w:lvlJc w:val="left"/>
    </w:lvl>
    <w:lvl w:ilvl="2" w:tplc="8CFE53D8">
      <w:numFmt w:val="decimal"/>
      <w:lvlText w:val=""/>
      <w:lvlJc w:val="left"/>
    </w:lvl>
    <w:lvl w:ilvl="3" w:tplc="DAEAEE82">
      <w:numFmt w:val="decimal"/>
      <w:lvlText w:val=""/>
      <w:lvlJc w:val="left"/>
    </w:lvl>
    <w:lvl w:ilvl="4" w:tplc="763E92DE">
      <w:numFmt w:val="decimal"/>
      <w:lvlText w:val=""/>
      <w:lvlJc w:val="left"/>
    </w:lvl>
    <w:lvl w:ilvl="5" w:tplc="B7523402">
      <w:numFmt w:val="decimal"/>
      <w:lvlText w:val=""/>
      <w:lvlJc w:val="left"/>
    </w:lvl>
    <w:lvl w:ilvl="6" w:tplc="93BAAAC6">
      <w:numFmt w:val="decimal"/>
      <w:lvlText w:val=""/>
      <w:lvlJc w:val="left"/>
    </w:lvl>
    <w:lvl w:ilvl="7" w:tplc="230CC584">
      <w:numFmt w:val="decimal"/>
      <w:lvlText w:val=""/>
      <w:lvlJc w:val="left"/>
    </w:lvl>
    <w:lvl w:ilvl="8" w:tplc="EDC66FBC">
      <w:numFmt w:val="decimal"/>
      <w:lvlText w:val=""/>
      <w:lvlJc w:val="left"/>
    </w:lvl>
  </w:abstractNum>
  <w:abstractNum w:abstractNumId="11">
    <w:nsid w:val="000060BF"/>
    <w:multiLevelType w:val="hybridMultilevel"/>
    <w:tmpl w:val="0E122E0C"/>
    <w:lvl w:ilvl="0" w:tplc="E5CECC6E">
      <w:start w:val="1"/>
      <w:numFmt w:val="bullet"/>
      <w:lvlText w:val="-"/>
      <w:lvlJc w:val="left"/>
    </w:lvl>
    <w:lvl w:ilvl="1" w:tplc="1D803F70">
      <w:start w:val="1"/>
      <w:numFmt w:val="bullet"/>
      <w:lvlText w:val="-"/>
      <w:lvlJc w:val="left"/>
    </w:lvl>
    <w:lvl w:ilvl="2" w:tplc="0FF0ABB2">
      <w:numFmt w:val="decimal"/>
      <w:lvlText w:val=""/>
      <w:lvlJc w:val="left"/>
    </w:lvl>
    <w:lvl w:ilvl="3" w:tplc="6D4EE830">
      <w:numFmt w:val="decimal"/>
      <w:lvlText w:val=""/>
      <w:lvlJc w:val="left"/>
    </w:lvl>
    <w:lvl w:ilvl="4" w:tplc="0A2207D4">
      <w:numFmt w:val="decimal"/>
      <w:lvlText w:val=""/>
      <w:lvlJc w:val="left"/>
    </w:lvl>
    <w:lvl w:ilvl="5" w:tplc="A84CFB26">
      <w:numFmt w:val="decimal"/>
      <w:lvlText w:val=""/>
      <w:lvlJc w:val="left"/>
    </w:lvl>
    <w:lvl w:ilvl="6" w:tplc="89B2FB16">
      <w:numFmt w:val="decimal"/>
      <w:lvlText w:val=""/>
      <w:lvlJc w:val="left"/>
    </w:lvl>
    <w:lvl w:ilvl="7" w:tplc="291A0DD4">
      <w:numFmt w:val="decimal"/>
      <w:lvlText w:val=""/>
      <w:lvlJc w:val="left"/>
    </w:lvl>
    <w:lvl w:ilvl="8" w:tplc="FB1E498A">
      <w:numFmt w:val="decimal"/>
      <w:lvlText w:val=""/>
      <w:lvlJc w:val="left"/>
    </w:lvl>
  </w:abstractNum>
  <w:abstractNum w:abstractNumId="12">
    <w:nsid w:val="00006AD6"/>
    <w:multiLevelType w:val="hybridMultilevel"/>
    <w:tmpl w:val="819CD8D4"/>
    <w:lvl w:ilvl="0" w:tplc="F2B0F29E">
      <w:start w:val="1"/>
      <w:numFmt w:val="bullet"/>
      <w:lvlText w:val="в"/>
      <w:lvlJc w:val="left"/>
    </w:lvl>
    <w:lvl w:ilvl="1" w:tplc="37A066F2">
      <w:numFmt w:val="decimal"/>
      <w:lvlText w:val=""/>
      <w:lvlJc w:val="left"/>
    </w:lvl>
    <w:lvl w:ilvl="2" w:tplc="C92A041A">
      <w:numFmt w:val="decimal"/>
      <w:lvlText w:val=""/>
      <w:lvlJc w:val="left"/>
    </w:lvl>
    <w:lvl w:ilvl="3" w:tplc="A93010EC">
      <w:numFmt w:val="decimal"/>
      <w:lvlText w:val=""/>
      <w:lvlJc w:val="left"/>
    </w:lvl>
    <w:lvl w:ilvl="4" w:tplc="9C0E5EFE">
      <w:numFmt w:val="decimal"/>
      <w:lvlText w:val=""/>
      <w:lvlJc w:val="left"/>
    </w:lvl>
    <w:lvl w:ilvl="5" w:tplc="ADFE6612">
      <w:numFmt w:val="decimal"/>
      <w:lvlText w:val=""/>
      <w:lvlJc w:val="left"/>
    </w:lvl>
    <w:lvl w:ilvl="6" w:tplc="3AC04190">
      <w:numFmt w:val="decimal"/>
      <w:lvlText w:val=""/>
      <w:lvlJc w:val="left"/>
    </w:lvl>
    <w:lvl w:ilvl="7" w:tplc="8BA6F9E0">
      <w:numFmt w:val="decimal"/>
      <w:lvlText w:val=""/>
      <w:lvlJc w:val="left"/>
    </w:lvl>
    <w:lvl w:ilvl="8" w:tplc="977E3732">
      <w:numFmt w:val="decimal"/>
      <w:lvlText w:val=""/>
      <w:lvlJc w:val="left"/>
    </w:lvl>
  </w:abstractNum>
  <w:abstractNum w:abstractNumId="13">
    <w:nsid w:val="00007049"/>
    <w:multiLevelType w:val="hybridMultilevel"/>
    <w:tmpl w:val="2930A14A"/>
    <w:lvl w:ilvl="0" w:tplc="36E6770A">
      <w:start w:val="5"/>
      <w:numFmt w:val="decimal"/>
      <w:lvlText w:val="%1."/>
      <w:lvlJc w:val="left"/>
      <w:rPr>
        <w:b/>
      </w:rPr>
    </w:lvl>
    <w:lvl w:ilvl="1" w:tplc="C51652BE">
      <w:numFmt w:val="decimal"/>
      <w:lvlText w:val=""/>
      <w:lvlJc w:val="left"/>
    </w:lvl>
    <w:lvl w:ilvl="2" w:tplc="A97A5D7E">
      <w:numFmt w:val="decimal"/>
      <w:lvlText w:val=""/>
      <w:lvlJc w:val="left"/>
    </w:lvl>
    <w:lvl w:ilvl="3" w:tplc="31F275FC">
      <w:numFmt w:val="decimal"/>
      <w:lvlText w:val=""/>
      <w:lvlJc w:val="left"/>
    </w:lvl>
    <w:lvl w:ilvl="4" w:tplc="C97E88AE">
      <w:numFmt w:val="decimal"/>
      <w:lvlText w:val=""/>
      <w:lvlJc w:val="left"/>
    </w:lvl>
    <w:lvl w:ilvl="5" w:tplc="166C7C92">
      <w:numFmt w:val="decimal"/>
      <w:lvlText w:val=""/>
      <w:lvlJc w:val="left"/>
    </w:lvl>
    <w:lvl w:ilvl="6" w:tplc="637C0B12">
      <w:numFmt w:val="decimal"/>
      <w:lvlText w:val=""/>
      <w:lvlJc w:val="left"/>
    </w:lvl>
    <w:lvl w:ilvl="7" w:tplc="EB780A66">
      <w:numFmt w:val="decimal"/>
      <w:lvlText w:val=""/>
      <w:lvlJc w:val="left"/>
    </w:lvl>
    <w:lvl w:ilvl="8" w:tplc="354882E0">
      <w:numFmt w:val="decimal"/>
      <w:lvlText w:val=""/>
      <w:lvlJc w:val="left"/>
    </w:lvl>
  </w:abstractNum>
  <w:abstractNum w:abstractNumId="14">
    <w:nsid w:val="00007BB9"/>
    <w:multiLevelType w:val="hybridMultilevel"/>
    <w:tmpl w:val="0DA26A4E"/>
    <w:lvl w:ilvl="0" w:tplc="C114D6A2">
      <w:start w:val="1"/>
      <w:numFmt w:val="lowerLetter"/>
      <w:lvlText w:val="%1."/>
      <w:lvlJc w:val="left"/>
    </w:lvl>
    <w:lvl w:ilvl="1" w:tplc="90D6FDE0">
      <w:numFmt w:val="decimal"/>
      <w:lvlText w:val=""/>
      <w:lvlJc w:val="left"/>
    </w:lvl>
    <w:lvl w:ilvl="2" w:tplc="3C90B9E8">
      <w:numFmt w:val="decimal"/>
      <w:lvlText w:val=""/>
      <w:lvlJc w:val="left"/>
    </w:lvl>
    <w:lvl w:ilvl="3" w:tplc="85245E40">
      <w:numFmt w:val="decimal"/>
      <w:lvlText w:val=""/>
      <w:lvlJc w:val="left"/>
    </w:lvl>
    <w:lvl w:ilvl="4" w:tplc="13AAB3E0">
      <w:numFmt w:val="decimal"/>
      <w:lvlText w:val=""/>
      <w:lvlJc w:val="left"/>
    </w:lvl>
    <w:lvl w:ilvl="5" w:tplc="4AA2A99C">
      <w:numFmt w:val="decimal"/>
      <w:lvlText w:val=""/>
      <w:lvlJc w:val="left"/>
    </w:lvl>
    <w:lvl w:ilvl="6" w:tplc="71FAE760">
      <w:numFmt w:val="decimal"/>
      <w:lvlText w:val=""/>
      <w:lvlJc w:val="left"/>
    </w:lvl>
    <w:lvl w:ilvl="7" w:tplc="DCAA242E">
      <w:numFmt w:val="decimal"/>
      <w:lvlText w:val=""/>
      <w:lvlJc w:val="left"/>
    </w:lvl>
    <w:lvl w:ilvl="8" w:tplc="6270EA10">
      <w:numFmt w:val="decimal"/>
      <w:lvlText w:val=""/>
      <w:lvlJc w:val="left"/>
    </w:lvl>
  </w:abstractNum>
  <w:abstractNum w:abstractNumId="15">
    <w:nsid w:val="04904670"/>
    <w:multiLevelType w:val="multilevel"/>
    <w:tmpl w:val="EEE2D36E"/>
    <w:lvl w:ilvl="0">
      <w:start w:val="4"/>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893" w:hanging="108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795" w:hanging="144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697" w:hanging="1800"/>
      </w:pPr>
      <w:rPr>
        <w:rFonts w:hint="default"/>
      </w:rPr>
    </w:lvl>
    <w:lvl w:ilvl="8">
      <w:start w:val="1"/>
      <w:numFmt w:val="decimal"/>
      <w:lvlText w:val="%1.%2.%3.%4.%5.%6.%7.%8.%9"/>
      <w:lvlJc w:val="left"/>
      <w:pPr>
        <w:ind w:left="11968" w:hanging="1800"/>
      </w:pPr>
      <w:rPr>
        <w:rFonts w:hint="default"/>
      </w:rPr>
    </w:lvl>
  </w:abstractNum>
  <w:abstractNum w:abstractNumId="16">
    <w:nsid w:val="05FC5260"/>
    <w:multiLevelType w:val="hybridMultilevel"/>
    <w:tmpl w:val="5E704C56"/>
    <w:lvl w:ilvl="0" w:tplc="D58E2D50">
      <w:start w:val="1"/>
      <w:numFmt w:val="bullet"/>
      <w:lvlText w:val=""/>
      <w:lvlJc w:val="left"/>
      <w:pPr>
        <w:ind w:left="1515" w:hanging="360"/>
      </w:pPr>
      <w:rPr>
        <w:rFonts w:ascii="Symbol" w:hAnsi="Symbol" w:hint="default"/>
        <w:sz w:val="20"/>
        <w:szCs w:val="20"/>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7">
    <w:nsid w:val="07C375D5"/>
    <w:multiLevelType w:val="hybridMultilevel"/>
    <w:tmpl w:val="83028D32"/>
    <w:lvl w:ilvl="0" w:tplc="5178CED6">
      <w:start w:val="8"/>
      <w:numFmt w:val="decimal"/>
      <w:lvlText w:val="%1."/>
      <w:lvlJc w:val="left"/>
      <w:pPr>
        <w:ind w:left="1778" w:hanging="360"/>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nsid w:val="0C7E5FEF"/>
    <w:multiLevelType w:val="multilevel"/>
    <w:tmpl w:val="6344B5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nsid w:val="0D0A6CC8"/>
    <w:multiLevelType w:val="hybridMultilevel"/>
    <w:tmpl w:val="ED0C82C2"/>
    <w:lvl w:ilvl="0" w:tplc="0419000D">
      <w:start w:val="1"/>
      <w:numFmt w:val="bullet"/>
      <w:lvlText w:val=""/>
      <w:lvlJc w:val="left"/>
      <w:pPr>
        <w:tabs>
          <w:tab w:val="num" w:pos="1320"/>
        </w:tabs>
        <w:ind w:left="1320" w:hanging="360"/>
      </w:pPr>
      <w:rPr>
        <w:rFonts w:ascii="Wingdings" w:hAnsi="Wingdings"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0">
    <w:nsid w:val="0D9B3031"/>
    <w:multiLevelType w:val="hybridMultilevel"/>
    <w:tmpl w:val="1D2EAD7E"/>
    <w:lvl w:ilvl="0" w:tplc="ACC6B8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11FB0FC9"/>
    <w:multiLevelType w:val="hybridMultilevel"/>
    <w:tmpl w:val="F33C05D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3D7FB6"/>
    <w:multiLevelType w:val="hybridMultilevel"/>
    <w:tmpl w:val="5BD8CC9A"/>
    <w:lvl w:ilvl="0" w:tplc="AF54C256">
      <w:start w:val="3"/>
      <w:numFmt w:val="decimal"/>
      <w:lvlText w:val="%1."/>
      <w:lvlJc w:val="left"/>
      <w:pPr>
        <w:ind w:left="1080" w:hanging="360"/>
      </w:pPr>
      <w:rPr>
        <w:rFonts w:ascii="Tahoma" w:eastAsia="Times New Roman" w:hAnsi="Tahoma" w:cs="Tahom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57C5A7E"/>
    <w:multiLevelType w:val="multilevel"/>
    <w:tmpl w:val="A0789BCA"/>
    <w:lvl w:ilvl="0">
      <w:start w:val="6"/>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4">
    <w:nsid w:val="1A987002"/>
    <w:multiLevelType w:val="multilevel"/>
    <w:tmpl w:val="4560C778"/>
    <w:lvl w:ilvl="0">
      <w:start w:val="7"/>
      <w:numFmt w:val="decimal"/>
      <w:lvlText w:val="%1."/>
      <w:lvlJc w:val="left"/>
      <w:pPr>
        <w:ind w:left="720" w:hanging="360"/>
      </w:pPr>
      <w:rPr>
        <w:rFonts w:ascii="Tahoma" w:hAnsi="Tahoma" w:cs="Tahoma"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1BB5303D"/>
    <w:multiLevelType w:val="multilevel"/>
    <w:tmpl w:val="6344B5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6">
    <w:nsid w:val="1D6D273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nsid w:val="1FBF180F"/>
    <w:multiLevelType w:val="hybridMultilevel"/>
    <w:tmpl w:val="5DC6D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4571B8"/>
    <w:multiLevelType w:val="multilevel"/>
    <w:tmpl w:val="BC524866"/>
    <w:styleLink w:val="WW8Num2"/>
    <w:lvl w:ilvl="0">
      <w:numFmt w:val="bullet"/>
      <w:lvlText w:val=""/>
      <w:lvlJc w:val="left"/>
      <w:pPr>
        <w:ind w:left="1320" w:hanging="360"/>
      </w:pPr>
      <w:rPr>
        <w:rFonts w:ascii="Wingdings" w:hAnsi="Wingdings"/>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nsid w:val="2DDF0E25"/>
    <w:multiLevelType w:val="hybridMultilevel"/>
    <w:tmpl w:val="AA6C5D5A"/>
    <w:lvl w:ilvl="0" w:tplc="E124A4AA">
      <w:numFmt w:val="bullet"/>
      <w:lvlText w:val="-"/>
      <w:lvlJc w:val="left"/>
      <w:pPr>
        <w:tabs>
          <w:tab w:val="num" w:pos="1320"/>
        </w:tabs>
        <w:ind w:left="1320" w:hanging="360"/>
      </w:pPr>
      <w:rPr>
        <w:rFonts w:ascii="Times New Roman" w:hAnsi="Times New Roman"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30">
    <w:nsid w:val="2EF35F1F"/>
    <w:multiLevelType w:val="multilevel"/>
    <w:tmpl w:val="6344B55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nsid w:val="322877E9"/>
    <w:multiLevelType w:val="multilevel"/>
    <w:tmpl w:val="E2DA6D60"/>
    <w:lvl w:ilvl="0">
      <w:start w:val="6"/>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33E93F13"/>
    <w:multiLevelType w:val="multilevel"/>
    <w:tmpl w:val="10E46882"/>
    <w:lvl w:ilvl="0">
      <w:start w:val="1"/>
      <w:numFmt w:val="decimal"/>
      <w:lvlText w:val="%1."/>
      <w:lvlJc w:val="left"/>
      <w:pPr>
        <w:ind w:left="990" w:hanging="990"/>
      </w:pPr>
      <w:rPr>
        <w:rFonts w:hint="default"/>
      </w:rPr>
    </w:lvl>
    <w:lvl w:ilvl="1">
      <w:start w:val="1"/>
      <w:numFmt w:val="decimal"/>
      <w:lvlText w:val="%1.%2."/>
      <w:lvlJc w:val="left"/>
      <w:pPr>
        <w:ind w:left="1530" w:hanging="990"/>
      </w:pPr>
      <w:rPr>
        <w:rFonts w:hint="default"/>
      </w:rPr>
    </w:lvl>
    <w:lvl w:ilvl="2">
      <w:start w:val="1"/>
      <w:numFmt w:val="decimal"/>
      <w:lvlText w:val="%1.%2.%3."/>
      <w:lvlJc w:val="left"/>
      <w:pPr>
        <w:ind w:left="2070" w:hanging="99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34BE29BB"/>
    <w:multiLevelType w:val="hybridMultilevel"/>
    <w:tmpl w:val="5FBAD626"/>
    <w:lvl w:ilvl="0" w:tplc="FE1E6FB4">
      <w:start w:val="1"/>
      <w:numFmt w:val="bullet"/>
      <w:lvlText w:val=""/>
      <w:lvlJc w:val="left"/>
      <w:pPr>
        <w:ind w:left="1428" w:hanging="360"/>
      </w:pPr>
      <w:rPr>
        <w:rFonts w:ascii="Symbol" w:hAnsi="Symbol"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351C2E19"/>
    <w:multiLevelType w:val="multilevel"/>
    <w:tmpl w:val="7826E0E0"/>
    <w:lvl w:ilvl="0">
      <w:start w:val="3"/>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39B51A0D"/>
    <w:multiLevelType w:val="hybridMultilevel"/>
    <w:tmpl w:val="13B08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45820EE"/>
    <w:multiLevelType w:val="multilevel"/>
    <w:tmpl w:val="AB7EA26C"/>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58B394E"/>
    <w:multiLevelType w:val="hybridMultilevel"/>
    <w:tmpl w:val="71986376"/>
    <w:lvl w:ilvl="0" w:tplc="19E4C1BE">
      <w:start w:val="1"/>
      <w:numFmt w:val="bullet"/>
      <w:lvlText w:val=""/>
      <w:lvlJc w:val="left"/>
      <w:pPr>
        <w:ind w:left="1428" w:hanging="360"/>
      </w:pPr>
      <w:rPr>
        <w:rFonts w:ascii="Symbol" w:hAnsi="Symbol"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92D096D"/>
    <w:multiLevelType w:val="hybridMultilevel"/>
    <w:tmpl w:val="A6802ADC"/>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hint="default"/>
      </w:rPr>
    </w:lvl>
    <w:lvl w:ilvl="8" w:tplc="04190005">
      <w:start w:val="1"/>
      <w:numFmt w:val="bullet"/>
      <w:lvlText w:val=""/>
      <w:lvlJc w:val="left"/>
      <w:pPr>
        <w:ind w:left="7080" w:hanging="360"/>
      </w:pPr>
      <w:rPr>
        <w:rFonts w:ascii="Wingdings" w:hAnsi="Wingdings" w:hint="default"/>
      </w:rPr>
    </w:lvl>
  </w:abstractNum>
  <w:abstractNum w:abstractNumId="39">
    <w:nsid w:val="50337E13"/>
    <w:multiLevelType w:val="hybridMultilevel"/>
    <w:tmpl w:val="EF9AA7BE"/>
    <w:lvl w:ilvl="0" w:tplc="0419000B">
      <w:start w:val="1"/>
      <w:numFmt w:val="bullet"/>
      <w:lvlText w:val=""/>
      <w:lvlJc w:val="left"/>
      <w:pPr>
        <w:tabs>
          <w:tab w:val="num" w:pos="1320"/>
        </w:tabs>
        <w:ind w:left="1320" w:hanging="360"/>
      </w:pPr>
      <w:rPr>
        <w:rFonts w:ascii="Wingdings" w:hAnsi="Wingdings"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40">
    <w:nsid w:val="5E9C5C41"/>
    <w:multiLevelType w:val="multilevel"/>
    <w:tmpl w:val="2F02A684"/>
    <w:lvl w:ilvl="0">
      <w:start w:val="2"/>
      <w:numFmt w:val="decimal"/>
      <w:lvlText w:val="%1."/>
      <w:lvlJc w:val="left"/>
      <w:pPr>
        <w:ind w:left="720"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798" w:hanging="108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516" w:hanging="1440"/>
      </w:pPr>
      <w:rPr>
        <w:rFonts w:hint="default"/>
      </w:rPr>
    </w:lvl>
    <w:lvl w:ilvl="5">
      <w:start w:val="1"/>
      <w:numFmt w:val="decimal"/>
      <w:isLgl/>
      <w:lvlText w:val="%1.%2.%3.%4.%5.%6."/>
      <w:lvlJc w:val="left"/>
      <w:pPr>
        <w:ind w:left="3055" w:hanging="1800"/>
      </w:pPr>
      <w:rPr>
        <w:rFonts w:hint="default"/>
      </w:rPr>
    </w:lvl>
    <w:lvl w:ilvl="6">
      <w:start w:val="1"/>
      <w:numFmt w:val="decimal"/>
      <w:isLgl/>
      <w:lvlText w:val="%1.%2.%3.%4.%5.%6.%7."/>
      <w:lvlJc w:val="left"/>
      <w:pPr>
        <w:ind w:left="3594" w:hanging="2160"/>
      </w:pPr>
      <w:rPr>
        <w:rFonts w:hint="default"/>
      </w:rPr>
    </w:lvl>
    <w:lvl w:ilvl="7">
      <w:start w:val="1"/>
      <w:numFmt w:val="decimal"/>
      <w:isLgl/>
      <w:lvlText w:val="%1.%2.%3.%4.%5.%6.%7.%8."/>
      <w:lvlJc w:val="left"/>
      <w:pPr>
        <w:ind w:left="3773" w:hanging="2160"/>
      </w:pPr>
      <w:rPr>
        <w:rFonts w:hint="default"/>
      </w:rPr>
    </w:lvl>
    <w:lvl w:ilvl="8">
      <w:start w:val="1"/>
      <w:numFmt w:val="decimal"/>
      <w:isLgl/>
      <w:lvlText w:val="%1.%2.%3.%4.%5.%6.%7.%8.%9."/>
      <w:lvlJc w:val="left"/>
      <w:pPr>
        <w:ind w:left="4312" w:hanging="2520"/>
      </w:pPr>
      <w:rPr>
        <w:rFonts w:hint="default"/>
      </w:rPr>
    </w:lvl>
  </w:abstractNum>
  <w:abstractNum w:abstractNumId="41">
    <w:nsid w:val="5F911A45"/>
    <w:multiLevelType w:val="hybridMultilevel"/>
    <w:tmpl w:val="0386A9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0F14799"/>
    <w:multiLevelType w:val="hybridMultilevel"/>
    <w:tmpl w:val="D3969DE0"/>
    <w:lvl w:ilvl="0" w:tplc="19E4C1BE">
      <w:start w:val="1"/>
      <w:numFmt w:val="bullet"/>
      <w:lvlText w:val=""/>
      <w:lvlJc w:val="left"/>
      <w:pPr>
        <w:ind w:left="2136" w:hanging="360"/>
      </w:pPr>
      <w:rPr>
        <w:rFonts w:ascii="Symbol" w:hAnsi="Symbol"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626E6A56"/>
    <w:multiLevelType w:val="hybridMultilevel"/>
    <w:tmpl w:val="73E23E00"/>
    <w:lvl w:ilvl="0" w:tplc="E124A4AA">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27E57F9"/>
    <w:multiLevelType w:val="multilevel"/>
    <w:tmpl w:val="7490156E"/>
    <w:lvl w:ilvl="0">
      <w:start w:val="6"/>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nsid w:val="64C64875"/>
    <w:multiLevelType w:val="hybridMultilevel"/>
    <w:tmpl w:val="0C0C93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D866E0"/>
    <w:multiLevelType w:val="multilevel"/>
    <w:tmpl w:val="6344B5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7">
    <w:nsid w:val="72A14CF2"/>
    <w:multiLevelType w:val="multilevel"/>
    <w:tmpl w:val="6344B5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8">
    <w:nsid w:val="796C02B0"/>
    <w:multiLevelType w:val="hybridMultilevel"/>
    <w:tmpl w:val="5A2E12F2"/>
    <w:lvl w:ilvl="0" w:tplc="E124A4AA">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9">
    <w:nsid w:val="7F954FB3"/>
    <w:multiLevelType w:val="hybridMultilevel"/>
    <w:tmpl w:val="A82AE8BE"/>
    <w:lvl w:ilvl="0" w:tplc="E474F2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num>
  <w:num w:numId="2">
    <w:abstractNumId w:val="39"/>
  </w:num>
  <w:num w:numId="3">
    <w:abstractNumId w:val="19"/>
  </w:num>
  <w:num w:numId="4">
    <w:abstractNumId w:val="28"/>
  </w:num>
  <w:num w:numId="5">
    <w:abstractNumId w:val="29"/>
  </w:num>
  <w:num w:numId="6">
    <w:abstractNumId w:val="48"/>
  </w:num>
  <w:num w:numId="7">
    <w:abstractNumId w:val="43"/>
  </w:num>
  <w:num w:numId="8">
    <w:abstractNumId w:val="34"/>
  </w:num>
  <w:num w:numId="9">
    <w:abstractNumId w:val="38"/>
  </w:num>
  <w:num w:numId="10">
    <w:abstractNumId w:val="32"/>
  </w:num>
  <w:num w:numId="11">
    <w:abstractNumId w:val="5"/>
  </w:num>
  <w:num w:numId="12">
    <w:abstractNumId w:val="1"/>
  </w:num>
  <w:num w:numId="13">
    <w:abstractNumId w:val="14"/>
  </w:num>
  <w:num w:numId="14">
    <w:abstractNumId w:val="9"/>
  </w:num>
  <w:num w:numId="15">
    <w:abstractNumId w:val="3"/>
  </w:num>
  <w:num w:numId="16">
    <w:abstractNumId w:val="13"/>
  </w:num>
  <w:num w:numId="17">
    <w:abstractNumId w:val="4"/>
  </w:num>
  <w:num w:numId="18">
    <w:abstractNumId w:val="7"/>
  </w:num>
  <w:num w:numId="19">
    <w:abstractNumId w:val="8"/>
  </w:num>
  <w:num w:numId="20">
    <w:abstractNumId w:val="11"/>
  </w:num>
  <w:num w:numId="21">
    <w:abstractNumId w:val="10"/>
  </w:num>
  <w:num w:numId="22">
    <w:abstractNumId w:val="6"/>
  </w:num>
  <w:num w:numId="23">
    <w:abstractNumId w:val="2"/>
  </w:num>
  <w:num w:numId="24">
    <w:abstractNumId w:val="12"/>
  </w:num>
  <w:num w:numId="25">
    <w:abstractNumId w:val="15"/>
  </w:num>
  <w:num w:numId="26">
    <w:abstractNumId w:val="22"/>
  </w:num>
  <w:num w:numId="27">
    <w:abstractNumId w:val="17"/>
  </w:num>
  <w:num w:numId="28">
    <w:abstractNumId w:val="40"/>
  </w:num>
  <w:num w:numId="29">
    <w:abstractNumId w:val="24"/>
  </w:num>
  <w:num w:numId="30">
    <w:abstractNumId w:val="21"/>
  </w:num>
  <w:num w:numId="31">
    <w:abstractNumId w:val="30"/>
  </w:num>
  <w:num w:numId="32">
    <w:abstractNumId w:val="45"/>
  </w:num>
  <w:num w:numId="33">
    <w:abstractNumId w:val="41"/>
  </w:num>
  <w:num w:numId="34">
    <w:abstractNumId w:val="46"/>
  </w:num>
  <w:num w:numId="35">
    <w:abstractNumId w:val="18"/>
  </w:num>
  <w:num w:numId="36">
    <w:abstractNumId w:val="35"/>
  </w:num>
  <w:num w:numId="37">
    <w:abstractNumId w:val="25"/>
  </w:num>
  <w:num w:numId="38">
    <w:abstractNumId w:val="47"/>
  </w:num>
  <w:num w:numId="39">
    <w:abstractNumId w:val="49"/>
  </w:num>
  <w:num w:numId="40">
    <w:abstractNumId w:val="31"/>
  </w:num>
  <w:num w:numId="41">
    <w:abstractNumId w:val="23"/>
  </w:num>
  <w:num w:numId="42">
    <w:abstractNumId w:val="44"/>
  </w:num>
  <w:num w:numId="43">
    <w:abstractNumId w:val="36"/>
  </w:num>
  <w:num w:numId="44">
    <w:abstractNumId w:val="20"/>
  </w:num>
  <w:num w:numId="45">
    <w:abstractNumId w:val="33"/>
  </w:num>
  <w:num w:numId="46">
    <w:abstractNumId w:val="37"/>
  </w:num>
  <w:num w:numId="47">
    <w:abstractNumId w:val="42"/>
  </w:num>
  <w:num w:numId="48">
    <w:abstractNumId w:val="16"/>
  </w:num>
  <w:num w:numId="49">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87"/>
    <w:rsid w:val="00000DD9"/>
    <w:rsid w:val="00001963"/>
    <w:rsid w:val="0000377C"/>
    <w:rsid w:val="00003959"/>
    <w:rsid w:val="00003AF9"/>
    <w:rsid w:val="00003CFE"/>
    <w:rsid w:val="00004016"/>
    <w:rsid w:val="0000433E"/>
    <w:rsid w:val="00004E9E"/>
    <w:rsid w:val="0000633E"/>
    <w:rsid w:val="00007764"/>
    <w:rsid w:val="00010B81"/>
    <w:rsid w:val="00011B5A"/>
    <w:rsid w:val="0001216B"/>
    <w:rsid w:val="00012365"/>
    <w:rsid w:val="000128C4"/>
    <w:rsid w:val="000133A1"/>
    <w:rsid w:val="00014711"/>
    <w:rsid w:val="00014EF4"/>
    <w:rsid w:val="00017977"/>
    <w:rsid w:val="000200F7"/>
    <w:rsid w:val="000217B7"/>
    <w:rsid w:val="00021C52"/>
    <w:rsid w:val="0002201A"/>
    <w:rsid w:val="00023E6D"/>
    <w:rsid w:val="000244F9"/>
    <w:rsid w:val="00024503"/>
    <w:rsid w:val="00024A0F"/>
    <w:rsid w:val="0002522D"/>
    <w:rsid w:val="00025559"/>
    <w:rsid w:val="00025E13"/>
    <w:rsid w:val="00030B36"/>
    <w:rsid w:val="000340FE"/>
    <w:rsid w:val="00035242"/>
    <w:rsid w:val="000354C6"/>
    <w:rsid w:val="00036EB2"/>
    <w:rsid w:val="000379B3"/>
    <w:rsid w:val="00040272"/>
    <w:rsid w:val="00041180"/>
    <w:rsid w:val="00041C5D"/>
    <w:rsid w:val="00044CCC"/>
    <w:rsid w:val="00046146"/>
    <w:rsid w:val="000473AD"/>
    <w:rsid w:val="000523E9"/>
    <w:rsid w:val="000534B6"/>
    <w:rsid w:val="00053836"/>
    <w:rsid w:val="00054874"/>
    <w:rsid w:val="00054A7A"/>
    <w:rsid w:val="000550EF"/>
    <w:rsid w:val="00055A00"/>
    <w:rsid w:val="0005657B"/>
    <w:rsid w:val="0005721F"/>
    <w:rsid w:val="0006019D"/>
    <w:rsid w:val="00062037"/>
    <w:rsid w:val="000627C4"/>
    <w:rsid w:val="00062D7C"/>
    <w:rsid w:val="00063524"/>
    <w:rsid w:val="0006353C"/>
    <w:rsid w:val="0006413B"/>
    <w:rsid w:val="00064B83"/>
    <w:rsid w:val="00066073"/>
    <w:rsid w:val="000668ED"/>
    <w:rsid w:val="000675ED"/>
    <w:rsid w:val="0007006C"/>
    <w:rsid w:val="00072DE0"/>
    <w:rsid w:val="0007396E"/>
    <w:rsid w:val="000739CC"/>
    <w:rsid w:val="00074A4C"/>
    <w:rsid w:val="0007526A"/>
    <w:rsid w:val="00076E5C"/>
    <w:rsid w:val="00081126"/>
    <w:rsid w:val="000815ED"/>
    <w:rsid w:val="00082075"/>
    <w:rsid w:val="00082339"/>
    <w:rsid w:val="00082A16"/>
    <w:rsid w:val="00084C85"/>
    <w:rsid w:val="0008636D"/>
    <w:rsid w:val="000871B7"/>
    <w:rsid w:val="000875FC"/>
    <w:rsid w:val="00090D5A"/>
    <w:rsid w:val="00092036"/>
    <w:rsid w:val="00092222"/>
    <w:rsid w:val="00093B91"/>
    <w:rsid w:val="00094ED2"/>
    <w:rsid w:val="00095A2A"/>
    <w:rsid w:val="00097833"/>
    <w:rsid w:val="000A00E6"/>
    <w:rsid w:val="000A36C6"/>
    <w:rsid w:val="000A3823"/>
    <w:rsid w:val="000A4D4A"/>
    <w:rsid w:val="000A4D8C"/>
    <w:rsid w:val="000A6297"/>
    <w:rsid w:val="000A7990"/>
    <w:rsid w:val="000A7FE5"/>
    <w:rsid w:val="000B2B3C"/>
    <w:rsid w:val="000B2E66"/>
    <w:rsid w:val="000B4376"/>
    <w:rsid w:val="000B44F0"/>
    <w:rsid w:val="000B4EED"/>
    <w:rsid w:val="000B510D"/>
    <w:rsid w:val="000B7C93"/>
    <w:rsid w:val="000C0231"/>
    <w:rsid w:val="000C0DC1"/>
    <w:rsid w:val="000C1DCE"/>
    <w:rsid w:val="000C2ADF"/>
    <w:rsid w:val="000C2D3F"/>
    <w:rsid w:val="000C3511"/>
    <w:rsid w:val="000C4AA9"/>
    <w:rsid w:val="000C51DC"/>
    <w:rsid w:val="000D09F7"/>
    <w:rsid w:val="000D21CB"/>
    <w:rsid w:val="000D3154"/>
    <w:rsid w:val="000D37FB"/>
    <w:rsid w:val="000D5148"/>
    <w:rsid w:val="000D5D03"/>
    <w:rsid w:val="000D6882"/>
    <w:rsid w:val="000D6D23"/>
    <w:rsid w:val="000D6FCD"/>
    <w:rsid w:val="000D784D"/>
    <w:rsid w:val="000D7BB3"/>
    <w:rsid w:val="000E23C2"/>
    <w:rsid w:val="000E2590"/>
    <w:rsid w:val="000E2A4F"/>
    <w:rsid w:val="000E2B7E"/>
    <w:rsid w:val="000E3EA2"/>
    <w:rsid w:val="000E64F2"/>
    <w:rsid w:val="000E673C"/>
    <w:rsid w:val="000F4500"/>
    <w:rsid w:val="000F6C86"/>
    <w:rsid w:val="000F7FEB"/>
    <w:rsid w:val="00103B0F"/>
    <w:rsid w:val="00103B4A"/>
    <w:rsid w:val="0010479C"/>
    <w:rsid w:val="00107E6E"/>
    <w:rsid w:val="0011028D"/>
    <w:rsid w:val="00110645"/>
    <w:rsid w:val="00110726"/>
    <w:rsid w:val="001109F3"/>
    <w:rsid w:val="00111CAF"/>
    <w:rsid w:val="00111E84"/>
    <w:rsid w:val="00113FFD"/>
    <w:rsid w:val="001154EE"/>
    <w:rsid w:val="00115E31"/>
    <w:rsid w:val="00115FBC"/>
    <w:rsid w:val="001166D3"/>
    <w:rsid w:val="0011682C"/>
    <w:rsid w:val="00117355"/>
    <w:rsid w:val="00122723"/>
    <w:rsid w:val="00123106"/>
    <w:rsid w:val="00123171"/>
    <w:rsid w:val="00123462"/>
    <w:rsid w:val="00125C42"/>
    <w:rsid w:val="0012733F"/>
    <w:rsid w:val="00127B65"/>
    <w:rsid w:val="001351B6"/>
    <w:rsid w:val="00136833"/>
    <w:rsid w:val="00136D36"/>
    <w:rsid w:val="00137B90"/>
    <w:rsid w:val="00137BD0"/>
    <w:rsid w:val="0014017F"/>
    <w:rsid w:val="00141679"/>
    <w:rsid w:val="0014407C"/>
    <w:rsid w:val="00144DFC"/>
    <w:rsid w:val="00146B56"/>
    <w:rsid w:val="00146DE6"/>
    <w:rsid w:val="00151792"/>
    <w:rsid w:val="00151BFF"/>
    <w:rsid w:val="00151D73"/>
    <w:rsid w:val="001530CC"/>
    <w:rsid w:val="001533AF"/>
    <w:rsid w:val="001534CE"/>
    <w:rsid w:val="00155324"/>
    <w:rsid w:val="00155938"/>
    <w:rsid w:val="001566F7"/>
    <w:rsid w:val="00156E53"/>
    <w:rsid w:val="001571EE"/>
    <w:rsid w:val="00160B84"/>
    <w:rsid w:val="00162653"/>
    <w:rsid w:val="00162B97"/>
    <w:rsid w:val="00162BF7"/>
    <w:rsid w:val="00163014"/>
    <w:rsid w:val="00163ED1"/>
    <w:rsid w:val="00164675"/>
    <w:rsid w:val="00165817"/>
    <w:rsid w:val="00165AD2"/>
    <w:rsid w:val="00165BF3"/>
    <w:rsid w:val="00167511"/>
    <w:rsid w:val="00167C02"/>
    <w:rsid w:val="00172E82"/>
    <w:rsid w:val="00172F39"/>
    <w:rsid w:val="0017518A"/>
    <w:rsid w:val="00176C0A"/>
    <w:rsid w:val="001774B0"/>
    <w:rsid w:val="0017760B"/>
    <w:rsid w:val="00177884"/>
    <w:rsid w:val="00177B98"/>
    <w:rsid w:val="0018009B"/>
    <w:rsid w:val="00180747"/>
    <w:rsid w:val="00181B2B"/>
    <w:rsid w:val="00182720"/>
    <w:rsid w:val="00182A0E"/>
    <w:rsid w:val="00182EB9"/>
    <w:rsid w:val="00183366"/>
    <w:rsid w:val="00183CB2"/>
    <w:rsid w:val="00184152"/>
    <w:rsid w:val="00184EA3"/>
    <w:rsid w:val="00185FFB"/>
    <w:rsid w:val="00186914"/>
    <w:rsid w:val="00186D10"/>
    <w:rsid w:val="00187AA6"/>
    <w:rsid w:val="00187C6E"/>
    <w:rsid w:val="00190CDF"/>
    <w:rsid w:val="00191E38"/>
    <w:rsid w:val="001920E4"/>
    <w:rsid w:val="00192586"/>
    <w:rsid w:val="00193DA2"/>
    <w:rsid w:val="0019651D"/>
    <w:rsid w:val="001969ED"/>
    <w:rsid w:val="001A14FC"/>
    <w:rsid w:val="001A2187"/>
    <w:rsid w:val="001A3428"/>
    <w:rsid w:val="001A3E52"/>
    <w:rsid w:val="001A3EAC"/>
    <w:rsid w:val="001A63E3"/>
    <w:rsid w:val="001A6750"/>
    <w:rsid w:val="001A6843"/>
    <w:rsid w:val="001A6E0F"/>
    <w:rsid w:val="001B14D4"/>
    <w:rsid w:val="001B23F5"/>
    <w:rsid w:val="001B2977"/>
    <w:rsid w:val="001B2E55"/>
    <w:rsid w:val="001B2F7B"/>
    <w:rsid w:val="001B31F0"/>
    <w:rsid w:val="001B3918"/>
    <w:rsid w:val="001B4640"/>
    <w:rsid w:val="001B76D9"/>
    <w:rsid w:val="001B77DF"/>
    <w:rsid w:val="001B79C2"/>
    <w:rsid w:val="001C12DB"/>
    <w:rsid w:val="001C1766"/>
    <w:rsid w:val="001C1A16"/>
    <w:rsid w:val="001C1E05"/>
    <w:rsid w:val="001C24C0"/>
    <w:rsid w:val="001C35D6"/>
    <w:rsid w:val="001C57C6"/>
    <w:rsid w:val="001C6500"/>
    <w:rsid w:val="001C7195"/>
    <w:rsid w:val="001C7D3C"/>
    <w:rsid w:val="001C7F91"/>
    <w:rsid w:val="001D00D3"/>
    <w:rsid w:val="001D1320"/>
    <w:rsid w:val="001D1621"/>
    <w:rsid w:val="001D3FB6"/>
    <w:rsid w:val="001D45BA"/>
    <w:rsid w:val="001D48F7"/>
    <w:rsid w:val="001D4A02"/>
    <w:rsid w:val="001D55D0"/>
    <w:rsid w:val="001D5C15"/>
    <w:rsid w:val="001D6994"/>
    <w:rsid w:val="001D79E2"/>
    <w:rsid w:val="001D7AD9"/>
    <w:rsid w:val="001E0128"/>
    <w:rsid w:val="001E0A8F"/>
    <w:rsid w:val="001E484F"/>
    <w:rsid w:val="001E4E12"/>
    <w:rsid w:val="001E67FD"/>
    <w:rsid w:val="001E6D60"/>
    <w:rsid w:val="001E6E30"/>
    <w:rsid w:val="001F1696"/>
    <w:rsid w:val="001F1ADE"/>
    <w:rsid w:val="001F4AD7"/>
    <w:rsid w:val="001F6634"/>
    <w:rsid w:val="001F6A3A"/>
    <w:rsid w:val="001F7467"/>
    <w:rsid w:val="00200879"/>
    <w:rsid w:val="00201E10"/>
    <w:rsid w:val="002045C3"/>
    <w:rsid w:val="00206632"/>
    <w:rsid w:val="00206A9A"/>
    <w:rsid w:val="00211A02"/>
    <w:rsid w:val="002135D3"/>
    <w:rsid w:val="00215040"/>
    <w:rsid w:val="00216215"/>
    <w:rsid w:val="0021738C"/>
    <w:rsid w:val="00220EE2"/>
    <w:rsid w:val="00222081"/>
    <w:rsid w:val="002225B5"/>
    <w:rsid w:val="0022272E"/>
    <w:rsid w:val="00222AB9"/>
    <w:rsid w:val="00223CA6"/>
    <w:rsid w:val="0022434A"/>
    <w:rsid w:val="002244FB"/>
    <w:rsid w:val="00224679"/>
    <w:rsid w:val="00224862"/>
    <w:rsid w:val="00225AEF"/>
    <w:rsid w:val="00225C07"/>
    <w:rsid w:val="00226452"/>
    <w:rsid w:val="00230BF9"/>
    <w:rsid w:val="00231535"/>
    <w:rsid w:val="00231580"/>
    <w:rsid w:val="00231965"/>
    <w:rsid w:val="002323EF"/>
    <w:rsid w:val="00232DEC"/>
    <w:rsid w:val="00233F9F"/>
    <w:rsid w:val="00235781"/>
    <w:rsid w:val="00235859"/>
    <w:rsid w:val="002365D5"/>
    <w:rsid w:val="0023759B"/>
    <w:rsid w:val="002379B5"/>
    <w:rsid w:val="0024015B"/>
    <w:rsid w:val="002409E2"/>
    <w:rsid w:val="002409E8"/>
    <w:rsid w:val="00241896"/>
    <w:rsid w:val="002447D5"/>
    <w:rsid w:val="00247D17"/>
    <w:rsid w:val="00250C9A"/>
    <w:rsid w:val="00256AF7"/>
    <w:rsid w:val="00260390"/>
    <w:rsid w:val="002630C0"/>
    <w:rsid w:val="00266DFE"/>
    <w:rsid w:val="00267A89"/>
    <w:rsid w:val="002721D6"/>
    <w:rsid w:val="00272599"/>
    <w:rsid w:val="002725D4"/>
    <w:rsid w:val="002741EA"/>
    <w:rsid w:val="00274F1F"/>
    <w:rsid w:val="00275325"/>
    <w:rsid w:val="002754E3"/>
    <w:rsid w:val="00276262"/>
    <w:rsid w:val="00277529"/>
    <w:rsid w:val="002816FA"/>
    <w:rsid w:val="002826CA"/>
    <w:rsid w:val="00282AD8"/>
    <w:rsid w:val="00282E64"/>
    <w:rsid w:val="002834DB"/>
    <w:rsid w:val="0028392D"/>
    <w:rsid w:val="00284169"/>
    <w:rsid w:val="00284E3B"/>
    <w:rsid w:val="00285C56"/>
    <w:rsid w:val="002867D6"/>
    <w:rsid w:val="00286EE8"/>
    <w:rsid w:val="0028754C"/>
    <w:rsid w:val="00290F0C"/>
    <w:rsid w:val="0029181C"/>
    <w:rsid w:val="0029276D"/>
    <w:rsid w:val="0029327E"/>
    <w:rsid w:val="002938DA"/>
    <w:rsid w:val="002941CE"/>
    <w:rsid w:val="00294848"/>
    <w:rsid w:val="00294CC3"/>
    <w:rsid w:val="002958E6"/>
    <w:rsid w:val="00295B6B"/>
    <w:rsid w:val="00296962"/>
    <w:rsid w:val="00296EB3"/>
    <w:rsid w:val="00297D40"/>
    <w:rsid w:val="002A0B5D"/>
    <w:rsid w:val="002A255F"/>
    <w:rsid w:val="002A387B"/>
    <w:rsid w:val="002A59AF"/>
    <w:rsid w:val="002A617A"/>
    <w:rsid w:val="002A64D4"/>
    <w:rsid w:val="002A7148"/>
    <w:rsid w:val="002A7540"/>
    <w:rsid w:val="002B108E"/>
    <w:rsid w:val="002B1750"/>
    <w:rsid w:val="002B45D5"/>
    <w:rsid w:val="002B487D"/>
    <w:rsid w:val="002B5350"/>
    <w:rsid w:val="002B6273"/>
    <w:rsid w:val="002B6F92"/>
    <w:rsid w:val="002B7135"/>
    <w:rsid w:val="002B7492"/>
    <w:rsid w:val="002C0E76"/>
    <w:rsid w:val="002C1578"/>
    <w:rsid w:val="002C2784"/>
    <w:rsid w:val="002C2BEC"/>
    <w:rsid w:val="002C489C"/>
    <w:rsid w:val="002C4A16"/>
    <w:rsid w:val="002C5C34"/>
    <w:rsid w:val="002C6397"/>
    <w:rsid w:val="002C7CF1"/>
    <w:rsid w:val="002D1255"/>
    <w:rsid w:val="002D373A"/>
    <w:rsid w:val="002D3C52"/>
    <w:rsid w:val="002D4EDC"/>
    <w:rsid w:val="002D56A1"/>
    <w:rsid w:val="002D64F9"/>
    <w:rsid w:val="002E080D"/>
    <w:rsid w:val="002E136B"/>
    <w:rsid w:val="002E5995"/>
    <w:rsid w:val="002E65D1"/>
    <w:rsid w:val="002F22A3"/>
    <w:rsid w:val="002F3B96"/>
    <w:rsid w:val="002F46E4"/>
    <w:rsid w:val="002F4EFC"/>
    <w:rsid w:val="002F5C6B"/>
    <w:rsid w:val="002F627D"/>
    <w:rsid w:val="00300C5A"/>
    <w:rsid w:val="00301106"/>
    <w:rsid w:val="003035EA"/>
    <w:rsid w:val="003041DA"/>
    <w:rsid w:val="003054BB"/>
    <w:rsid w:val="00307363"/>
    <w:rsid w:val="003101B0"/>
    <w:rsid w:val="00311EA3"/>
    <w:rsid w:val="00312044"/>
    <w:rsid w:val="003124D9"/>
    <w:rsid w:val="00312D94"/>
    <w:rsid w:val="00312F35"/>
    <w:rsid w:val="00314833"/>
    <w:rsid w:val="003157E9"/>
    <w:rsid w:val="0031665E"/>
    <w:rsid w:val="00316806"/>
    <w:rsid w:val="00317C72"/>
    <w:rsid w:val="00320978"/>
    <w:rsid w:val="003236B6"/>
    <w:rsid w:val="00325A00"/>
    <w:rsid w:val="0032661D"/>
    <w:rsid w:val="00326EE1"/>
    <w:rsid w:val="003271D8"/>
    <w:rsid w:val="00327245"/>
    <w:rsid w:val="0032732F"/>
    <w:rsid w:val="00331563"/>
    <w:rsid w:val="00332BFD"/>
    <w:rsid w:val="00334FC8"/>
    <w:rsid w:val="00337094"/>
    <w:rsid w:val="00337749"/>
    <w:rsid w:val="00340B53"/>
    <w:rsid w:val="00342DEA"/>
    <w:rsid w:val="00343328"/>
    <w:rsid w:val="00344A62"/>
    <w:rsid w:val="003459A1"/>
    <w:rsid w:val="00346DFE"/>
    <w:rsid w:val="00347E6E"/>
    <w:rsid w:val="00350724"/>
    <w:rsid w:val="00350CC2"/>
    <w:rsid w:val="00351317"/>
    <w:rsid w:val="003517AD"/>
    <w:rsid w:val="0035278B"/>
    <w:rsid w:val="00352BE6"/>
    <w:rsid w:val="00353118"/>
    <w:rsid w:val="00353B5C"/>
    <w:rsid w:val="003565C1"/>
    <w:rsid w:val="00357365"/>
    <w:rsid w:val="0035799F"/>
    <w:rsid w:val="00361617"/>
    <w:rsid w:val="00361887"/>
    <w:rsid w:val="003641A8"/>
    <w:rsid w:val="00364323"/>
    <w:rsid w:val="00364554"/>
    <w:rsid w:val="0036470E"/>
    <w:rsid w:val="003657F7"/>
    <w:rsid w:val="00365FEB"/>
    <w:rsid w:val="003666D6"/>
    <w:rsid w:val="003668D3"/>
    <w:rsid w:val="00366AE0"/>
    <w:rsid w:val="00372006"/>
    <w:rsid w:val="003722B4"/>
    <w:rsid w:val="00373EB2"/>
    <w:rsid w:val="003744C3"/>
    <w:rsid w:val="00375009"/>
    <w:rsid w:val="003752A3"/>
    <w:rsid w:val="00375505"/>
    <w:rsid w:val="00377E56"/>
    <w:rsid w:val="0038093C"/>
    <w:rsid w:val="00380972"/>
    <w:rsid w:val="00381A95"/>
    <w:rsid w:val="00381EC2"/>
    <w:rsid w:val="003820F6"/>
    <w:rsid w:val="00384BE6"/>
    <w:rsid w:val="003866D8"/>
    <w:rsid w:val="00390495"/>
    <w:rsid w:val="00391966"/>
    <w:rsid w:val="00391EA3"/>
    <w:rsid w:val="00392B23"/>
    <w:rsid w:val="00394E23"/>
    <w:rsid w:val="00395745"/>
    <w:rsid w:val="0039633A"/>
    <w:rsid w:val="0039795C"/>
    <w:rsid w:val="00397F6C"/>
    <w:rsid w:val="003A1E49"/>
    <w:rsid w:val="003A668B"/>
    <w:rsid w:val="003A710C"/>
    <w:rsid w:val="003A714A"/>
    <w:rsid w:val="003A7E5E"/>
    <w:rsid w:val="003B17E1"/>
    <w:rsid w:val="003B2129"/>
    <w:rsid w:val="003B398C"/>
    <w:rsid w:val="003B4277"/>
    <w:rsid w:val="003B462D"/>
    <w:rsid w:val="003B49CB"/>
    <w:rsid w:val="003B6085"/>
    <w:rsid w:val="003B77F5"/>
    <w:rsid w:val="003C09C7"/>
    <w:rsid w:val="003C1809"/>
    <w:rsid w:val="003C231C"/>
    <w:rsid w:val="003C2B2E"/>
    <w:rsid w:val="003C44F2"/>
    <w:rsid w:val="003C5737"/>
    <w:rsid w:val="003C5E51"/>
    <w:rsid w:val="003C6E37"/>
    <w:rsid w:val="003C75E3"/>
    <w:rsid w:val="003D0F39"/>
    <w:rsid w:val="003D1D43"/>
    <w:rsid w:val="003D288F"/>
    <w:rsid w:val="003D2925"/>
    <w:rsid w:val="003D3B00"/>
    <w:rsid w:val="003D58F7"/>
    <w:rsid w:val="003D663D"/>
    <w:rsid w:val="003D7F06"/>
    <w:rsid w:val="003E106F"/>
    <w:rsid w:val="003E30F5"/>
    <w:rsid w:val="003E3905"/>
    <w:rsid w:val="003E3C9E"/>
    <w:rsid w:val="003E3EFE"/>
    <w:rsid w:val="003E45A1"/>
    <w:rsid w:val="003E4816"/>
    <w:rsid w:val="003E5356"/>
    <w:rsid w:val="003E7065"/>
    <w:rsid w:val="003E7FD9"/>
    <w:rsid w:val="003F0480"/>
    <w:rsid w:val="003F2344"/>
    <w:rsid w:val="003F2C99"/>
    <w:rsid w:val="003F2E5C"/>
    <w:rsid w:val="003F2F0A"/>
    <w:rsid w:val="003F3C69"/>
    <w:rsid w:val="003F5DD1"/>
    <w:rsid w:val="003F6238"/>
    <w:rsid w:val="003F7CA2"/>
    <w:rsid w:val="00402338"/>
    <w:rsid w:val="00402AA5"/>
    <w:rsid w:val="0040341D"/>
    <w:rsid w:val="0040447C"/>
    <w:rsid w:val="00405CB1"/>
    <w:rsid w:val="004061BB"/>
    <w:rsid w:val="00406619"/>
    <w:rsid w:val="00411014"/>
    <w:rsid w:val="00411748"/>
    <w:rsid w:val="00411813"/>
    <w:rsid w:val="00411875"/>
    <w:rsid w:val="00413AB4"/>
    <w:rsid w:val="00413EE5"/>
    <w:rsid w:val="00414E55"/>
    <w:rsid w:val="0041630D"/>
    <w:rsid w:val="00416AB3"/>
    <w:rsid w:val="00417D7B"/>
    <w:rsid w:val="00421FB1"/>
    <w:rsid w:val="004231DD"/>
    <w:rsid w:val="00423214"/>
    <w:rsid w:val="00424275"/>
    <w:rsid w:val="0042428F"/>
    <w:rsid w:val="00425323"/>
    <w:rsid w:val="00425544"/>
    <w:rsid w:val="00425593"/>
    <w:rsid w:val="00425DBD"/>
    <w:rsid w:val="00432717"/>
    <w:rsid w:val="004327FF"/>
    <w:rsid w:val="004334B6"/>
    <w:rsid w:val="00437807"/>
    <w:rsid w:val="004408BB"/>
    <w:rsid w:val="00443A7D"/>
    <w:rsid w:val="00444317"/>
    <w:rsid w:val="0044449F"/>
    <w:rsid w:val="00444895"/>
    <w:rsid w:val="00450B03"/>
    <w:rsid w:val="004537A2"/>
    <w:rsid w:val="004545C7"/>
    <w:rsid w:val="00455317"/>
    <w:rsid w:val="00456E83"/>
    <w:rsid w:val="00456FB2"/>
    <w:rsid w:val="00457001"/>
    <w:rsid w:val="0046079E"/>
    <w:rsid w:val="00460A90"/>
    <w:rsid w:val="00460D98"/>
    <w:rsid w:val="00462D7F"/>
    <w:rsid w:val="004637E2"/>
    <w:rsid w:val="00463BCB"/>
    <w:rsid w:val="00467DD9"/>
    <w:rsid w:val="0047087E"/>
    <w:rsid w:val="00470BBC"/>
    <w:rsid w:val="00471E13"/>
    <w:rsid w:val="00472D34"/>
    <w:rsid w:val="00473877"/>
    <w:rsid w:val="00473FA7"/>
    <w:rsid w:val="00476D23"/>
    <w:rsid w:val="0047773F"/>
    <w:rsid w:val="00481869"/>
    <w:rsid w:val="00483881"/>
    <w:rsid w:val="004850E6"/>
    <w:rsid w:val="004864EE"/>
    <w:rsid w:val="004868E6"/>
    <w:rsid w:val="004875D2"/>
    <w:rsid w:val="00490504"/>
    <w:rsid w:val="0049438D"/>
    <w:rsid w:val="0049503F"/>
    <w:rsid w:val="00495DA6"/>
    <w:rsid w:val="00495DD7"/>
    <w:rsid w:val="00497119"/>
    <w:rsid w:val="004A0D5D"/>
    <w:rsid w:val="004A13D1"/>
    <w:rsid w:val="004A1FDF"/>
    <w:rsid w:val="004A2370"/>
    <w:rsid w:val="004A2DA1"/>
    <w:rsid w:val="004A3285"/>
    <w:rsid w:val="004A5F1B"/>
    <w:rsid w:val="004A6610"/>
    <w:rsid w:val="004A700F"/>
    <w:rsid w:val="004A752C"/>
    <w:rsid w:val="004B1450"/>
    <w:rsid w:val="004B1622"/>
    <w:rsid w:val="004B16B5"/>
    <w:rsid w:val="004B3F1E"/>
    <w:rsid w:val="004B5266"/>
    <w:rsid w:val="004B6177"/>
    <w:rsid w:val="004B645F"/>
    <w:rsid w:val="004C0C7A"/>
    <w:rsid w:val="004C14DD"/>
    <w:rsid w:val="004C1927"/>
    <w:rsid w:val="004C1E4F"/>
    <w:rsid w:val="004C2625"/>
    <w:rsid w:val="004C5B23"/>
    <w:rsid w:val="004C6799"/>
    <w:rsid w:val="004C73F1"/>
    <w:rsid w:val="004D108B"/>
    <w:rsid w:val="004D19B7"/>
    <w:rsid w:val="004D1D43"/>
    <w:rsid w:val="004D3E07"/>
    <w:rsid w:val="004D5A93"/>
    <w:rsid w:val="004D5EC5"/>
    <w:rsid w:val="004D66E5"/>
    <w:rsid w:val="004D6C94"/>
    <w:rsid w:val="004D7B23"/>
    <w:rsid w:val="004E0A62"/>
    <w:rsid w:val="004E0F1D"/>
    <w:rsid w:val="004E1593"/>
    <w:rsid w:val="004E44A7"/>
    <w:rsid w:val="004E4726"/>
    <w:rsid w:val="004E57EA"/>
    <w:rsid w:val="004E5D3E"/>
    <w:rsid w:val="004E70AD"/>
    <w:rsid w:val="004E711F"/>
    <w:rsid w:val="004F072B"/>
    <w:rsid w:val="004F0A20"/>
    <w:rsid w:val="004F11AA"/>
    <w:rsid w:val="004F4420"/>
    <w:rsid w:val="004F53A2"/>
    <w:rsid w:val="004F6442"/>
    <w:rsid w:val="00500058"/>
    <w:rsid w:val="005006A3"/>
    <w:rsid w:val="005007BD"/>
    <w:rsid w:val="00501087"/>
    <w:rsid w:val="00503E98"/>
    <w:rsid w:val="00507088"/>
    <w:rsid w:val="00510188"/>
    <w:rsid w:val="00510FD1"/>
    <w:rsid w:val="005115DA"/>
    <w:rsid w:val="00511D71"/>
    <w:rsid w:val="0051203E"/>
    <w:rsid w:val="00512843"/>
    <w:rsid w:val="00514737"/>
    <w:rsid w:val="00516A1C"/>
    <w:rsid w:val="00516DFC"/>
    <w:rsid w:val="00517CCF"/>
    <w:rsid w:val="0052037F"/>
    <w:rsid w:val="0052208C"/>
    <w:rsid w:val="005247C1"/>
    <w:rsid w:val="00524C1B"/>
    <w:rsid w:val="00526DE4"/>
    <w:rsid w:val="005271B4"/>
    <w:rsid w:val="00527E48"/>
    <w:rsid w:val="005304E7"/>
    <w:rsid w:val="00530A6B"/>
    <w:rsid w:val="00534C56"/>
    <w:rsid w:val="0053509A"/>
    <w:rsid w:val="005354E7"/>
    <w:rsid w:val="00536065"/>
    <w:rsid w:val="00536367"/>
    <w:rsid w:val="00536AED"/>
    <w:rsid w:val="005375E1"/>
    <w:rsid w:val="00537CE5"/>
    <w:rsid w:val="00540F62"/>
    <w:rsid w:val="005420B1"/>
    <w:rsid w:val="005439FB"/>
    <w:rsid w:val="00543DCA"/>
    <w:rsid w:val="00545023"/>
    <w:rsid w:val="00550413"/>
    <w:rsid w:val="00553D36"/>
    <w:rsid w:val="00555443"/>
    <w:rsid w:val="005555FD"/>
    <w:rsid w:val="0055570B"/>
    <w:rsid w:val="00555736"/>
    <w:rsid w:val="005574B4"/>
    <w:rsid w:val="00557BEB"/>
    <w:rsid w:val="00557E03"/>
    <w:rsid w:val="00560FF6"/>
    <w:rsid w:val="00561533"/>
    <w:rsid w:val="00561E4C"/>
    <w:rsid w:val="0056451D"/>
    <w:rsid w:val="005650A9"/>
    <w:rsid w:val="00565BD8"/>
    <w:rsid w:val="00566099"/>
    <w:rsid w:val="0056710F"/>
    <w:rsid w:val="0056711B"/>
    <w:rsid w:val="00570868"/>
    <w:rsid w:val="00570B23"/>
    <w:rsid w:val="00572897"/>
    <w:rsid w:val="005758B6"/>
    <w:rsid w:val="005767C7"/>
    <w:rsid w:val="00576F3F"/>
    <w:rsid w:val="005775B1"/>
    <w:rsid w:val="0057783B"/>
    <w:rsid w:val="00580098"/>
    <w:rsid w:val="0058033B"/>
    <w:rsid w:val="00580536"/>
    <w:rsid w:val="00581D34"/>
    <w:rsid w:val="00582F1A"/>
    <w:rsid w:val="00584D4A"/>
    <w:rsid w:val="00585396"/>
    <w:rsid w:val="00585648"/>
    <w:rsid w:val="00587C39"/>
    <w:rsid w:val="00591301"/>
    <w:rsid w:val="00591888"/>
    <w:rsid w:val="00592B9A"/>
    <w:rsid w:val="0059371F"/>
    <w:rsid w:val="00594CD0"/>
    <w:rsid w:val="00595CA2"/>
    <w:rsid w:val="00595F2E"/>
    <w:rsid w:val="00597EDC"/>
    <w:rsid w:val="005A03EA"/>
    <w:rsid w:val="005A0C32"/>
    <w:rsid w:val="005A0F89"/>
    <w:rsid w:val="005A1746"/>
    <w:rsid w:val="005A1F21"/>
    <w:rsid w:val="005A2C11"/>
    <w:rsid w:val="005A2DB9"/>
    <w:rsid w:val="005A362F"/>
    <w:rsid w:val="005A3665"/>
    <w:rsid w:val="005A4FBA"/>
    <w:rsid w:val="005A5020"/>
    <w:rsid w:val="005A6109"/>
    <w:rsid w:val="005A79A7"/>
    <w:rsid w:val="005B0F8C"/>
    <w:rsid w:val="005B0FBC"/>
    <w:rsid w:val="005B1831"/>
    <w:rsid w:val="005B2DC2"/>
    <w:rsid w:val="005B33DB"/>
    <w:rsid w:val="005B51A3"/>
    <w:rsid w:val="005B52DB"/>
    <w:rsid w:val="005B5A71"/>
    <w:rsid w:val="005B65B9"/>
    <w:rsid w:val="005B6C30"/>
    <w:rsid w:val="005B7272"/>
    <w:rsid w:val="005B7305"/>
    <w:rsid w:val="005B7382"/>
    <w:rsid w:val="005C0EF6"/>
    <w:rsid w:val="005C27D2"/>
    <w:rsid w:val="005C2FFB"/>
    <w:rsid w:val="005C32C3"/>
    <w:rsid w:val="005C3D8A"/>
    <w:rsid w:val="005C44FB"/>
    <w:rsid w:val="005C5A9E"/>
    <w:rsid w:val="005C5C07"/>
    <w:rsid w:val="005C781E"/>
    <w:rsid w:val="005D0B4C"/>
    <w:rsid w:val="005D101A"/>
    <w:rsid w:val="005D128D"/>
    <w:rsid w:val="005D285E"/>
    <w:rsid w:val="005D5414"/>
    <w:rsid w:val="005D6F50"/>
    <w:rsid w:val="005D74F7"/>
    <w:rsid w:val="005D7E1E"/>
    <w:rsid w:val="005E0687"/>
    <w:rsid w:val="005E0BD8"/>
    <w:rsid w:val="005E20A4"/>
    <w:rsid w:val="005E2FD4"/>
    <w:rsid w:val="005E3B04"/>
    <w:rsid w:val="005E47D5"/>
    <w:rsid w:val="005E4942"/>
    <w:rsid w:val="005E52DD"/>
    <w:rsid w:val="005F09A0"/>
    <w:rsid w:val="005F0C23"/>
    <w:rsid w:val="005F0E24"/>
    <w:rsid w:val="005F0E95"/>
    <w:rsid w:val="005F145F"/>
    <w:rsid w:val="005F1795"/>
    <w:rsid w:val="005F23B7"/>
    <w:rsid w:val="005F255D"/>
    <w:rsid w:val="005F2B6C"/>
    <w:rsid w:val="005F7901"/>
    <w:rsid w:val="006016BE"/>
    <w:rsid w:val="00601EDE"/>
    <w:rsid w:val="006024B1"/>
    <w:rsid w:val="00603502"/>
    <w:rsid w:val="0060406E"/>
    <w:rsid w:val="00605345"/>
    <w:rsid w:val="00605C4A"/>
    <w:rsid w:val="0060760E"/>
    <w:rsid w:val="00611EE3"/>
    <w:rsid w:val="00611FFA"/>
    <w:rsid w:val="00612A04"/>
    <w:rsid w:val="006137A9"/>
    <w:rsid w:val="00614C0D"/>
    <w:rsid w:val="0061605D"/>
    <w:rsid w:val="00616E09"/>
    <w:rsid w:val="00617A12"/>
    <w:rsid w:val="00620B73"/>
    <w:rsid w:val="00621E9B"/>
    <w:rsid w:val="00623A67"/>
    <w:rsid w:val="00624AF8"/>
    <w:rsid w:val="006264C3"/>
    <w:rsid w:val="00626B70"/>
    <w:rsid w:val="00626B93"/>
    <w:rsid w:val="00630011"/>
    <w:rsid w:val="00630F09"/>
    <w:rsid w:val="006315C8"/>
    <w:rsid w:val="00632A68"/>
    <w:rsid w:val="00633109"/>
    <w:rsid w:val="006334D3"/>
    <w:rsid w:val="00634B8B"/>
    <w:rsid w:val="00634BCD"/>
    <w:rsid w:val="0063542F"/>
    <w:rsid w:val="0064060C"/>
    <w:rsid w:val="00642249"/>
    <w:rsid w:val="00646594"/>
    <w:rsid w:val="006470BD"/>
    <w:rsid w:val="00647189"/>
    <w:rsid w:val="00647F4B"/>
    <w:rsid w:val="00650D96"/>
    <w:rsid w:val="00650F15"/>
    <w:rsid w:val="006510E0"/>
    <w:rsid w:val="006511F7"/>
    <w:rsid w:val="006515A6"/>
    <w:rsid w:val="006534B9"/>
    <w:rsid w:val="00654824"/>
    <w:rsid w:val="00655748"/>
    <w:rsid w:val="00660680"/>
    <w:rsid w:val="00662513"/>
    <w:rsid w:val="00662CC1"/>
    <w:rsid w:val="0066307B"/>
    <w:rsid w:val="006648D4"/>
    <w:rsid w:val="00665CC5"/>
    <w:rsid w:val="00666328"/>
    <w:rsid w:val="0066641F"/>
    <w:rsid w:val="00666656"/>
    <w:rsid w:val="00666E56"/>
    <w:rsid w:val="00666EF3"/>
    <w:rsid w:val="006675B4"/>
    <w:rsid w:val="00670C4C"/>
    <w:rsid w:val="00670C6F"/>
    <w:rsid w:val="00671A9B"/>
    <w:rsid w:val="00672313"/>
    <w:rsid w:val="006730FF"/>
    <w:rsid w:val="00674457"/>
    <w:rsid w:val="00674473"/>
    <w:rsid w:val="00674868"/>
    <w:rsid w:val="006759FB"/>
    <w:rsid w:val="00676F25"/>
    <w:rsid w:val="00677E1C"/>
    <w:rsid w:val="00681263"/>
    <w:rsid w:val="00681A5E"/>
    <w:rsid w:val="0068280F"/>
    <w:rsid w:val="00682EE5"/>
    <w:rsid w:val="006844A6"/>
    <w:rsid w:val="006859E7"/>
    <w:rsid w:val="006864FE"/>
    <w:rsid w:val="006868F7"/>
    <w:rsid w:val="006901E0"/>
    <w:rsid w:val="006925CD"/>
    <w:rsid w:val="00692C4B"/>
    <w:rsid w:val="00693DFF"/>
    <w:rsid w:val="0069490D"/>
    <w:rsid w:val="0069650D"/>
    <w:rsid w:val="006A00D1"/>
    <w:rsid w:val="006A0ED5"/>
    <w:rsid w:val="006B00DD"/>
    <w:rsid w:val="006B02C4"/>
    <w:rsid w:val="006B1C66"/>
    <w:rsid w:val="006B1DB6"/>
    <w:rsid w:val="006B2385"/>
    <w:rsid w:val="006B26F7"/>
    <w:rsid w:val="006B2794"/>
    <w:rsid w:val="006B2DEC"/>
    <w:rsid w:val="006B3418"/>
    <w:rsid w:val="006B3CE2"/>
    <w:rsid w:val="006B646A"/>
    <w:rsid w:val="006C0451"/>
    <w:rsid w:val="006C1818"/>
    <w:rsid w:val="006C19B6"/>
    <w:rsid w:val="006C1B40"/>
    <w:rsid w:val="006C2291"/>
    <w:rsid w:val="006C2A25"/>
    <w:rsid w:val="006C2A3D"/>
    <w:rsid w:val="006C2A52"/>
    <w:rsid w:val="006C352A"/>
    <w:rsid w:val="006C526E"/>
    <w:rsid w:val="006D1963"/>
    <w:rsid w:val="006D4CAB"/>
    <w:rsid w:val="006D67CE"/>
    <w:rsid w:val="006D7D49"/>
    <w:rsid w:val="006E0561"/>
    <w:rsid w:val="006E0D7F"/>
    <w:rsid w:val="006E2973"/>
    <w:rsid w:val="006E3A4F"/>
    <w:rsid w:val="006E3DAC"/>
    <w:rsid w:val="006E4716"/>
    <w:rsid w:val="006E4D79"/>
    <w:rsid w:val="006E677F"/>
    <w:rsid w:val="006F0E40"/>
    <w:rsid w:val="006F274A"/>
    <w:rsid w:val="006F2825"/>
    <w:rsid w:val="006F28B1"/>
    <w:rsid w:val="006F41B7"/>
    <w:rsid w:val="006F42FC"/>
    <w:rsid w:val="006F4F9B"/>
    <w:rsid w:val="006F5C7C"/>
    <w:rsid w:val="006F6819"/>
    <w:rsid w:val="0070003F"/>
    <w:rsid w:val="00700087"/>
    <w:rsid w:val="007013F6"/>
    <w:rsid w:val="007017ED"/>
    <w:rsid w:val="0070189E"/>
    <w:rsid w:val="007018D1"/>
    <w:rsid w:val="00701B0D"/>
    <w:rsid w:val="00701F74"/>
    <w:rsid w:val="00702601"/>
    <w:rsid w:val="00705A65"/>
    <w:rsid w:val="00705D30"/>
    <w:rsid w:val="007060EB"/>
    <w:rsid w:val="00707635"/>
    <w:rsid w:val="00707A6D"/>
    <w:rsid w:val="00710BF4"/>
    <w:rsid w:val="0071186C"/>
    <w:rsid w:val="0071194E"/>
    <w:rsid w:val="00713110"/>
    <w:rsid w:val="007136B3"/>
    <w:rsid w:val="00713B91"/>
    <w:rsid w:val="007169E0"/>
    <w:rsid w:val="007175E1"/>
    <w:rsid w:val="00717909"/>
    <w:rsid w:val="00720489"/>
    <w:rsid w:val="00720AF7"/>
    <w:rsid w:val="00722158"/>
    <w:rsid w:val="00723D4F"/>
    <w:rsid w:val="007261E1"/>
    <w:rsid w:val="00730BCC"/>
    <w:rsid w:val="007314B0"/>
    <w:rsid w:val="007324EB"/>
    <w:rsid w:val="00732524"/>
    <w:rsid w:val="00732E12"/>
    <w:rsid w:val="0073326C"/>
    <w:rsid w:val="00733DBB"/>
    <w:rsid w:val="00736084"/>
    <w:rsid w:val="00736B2F"/>
    <w:rsid w:val="007371C7"/>
    <w:rsid w:val="00740655"/>
    <w:rsid w:val="00740CB6"/>
    <w:rsid w:val="00741975"/>
    <w:rsid w:val="00742005"/>
    <w:rsid w:val="00743782"/>
    <w:rsid w:val="007449B8"/>
    <w:rsid w:val="00744AD9"/>
    <w:rsid w:val="00745EF7"/>
    <w:rsid w:val="007470F3"/>
    <w:rsid w:val="00750277"/>
    <w:rsid w:val="00752571"/>
    <w:rsid w:val="00752592"/>
    <w:rsid w:val="00752862"/>
    <w:rsid w:val="00754959"/>
    <w:rsid w:val="00756A2D"/>
    <w:rsid w:val="00757720"/>
    <w:rsid w:val="00757CB2"/>
    <w:rsid w:val="007608C3"/>
    <w:rsid w:val="00760E87"/>
    <w:rsid w:val="0076123E"/>
    <w:rsid w:val="007612DE"/>
    <w:rsid w:val="0076183F"/>
    <w:rsid w:val="007631AF"/>
    <w:rsid w:val="00766524"/>
    <w:rsid w:val="0076744E"/>
    <w:rsid w:val="00771085"/>
    <w:rsid w:val="007729CA"/>
    <w:rsid w:val="00775655"/>
    <w:rsid w:val="0077628C"/>
    <w:rsid w:val="00777193"/>
    <w:rsid w:val="007772D5"/>
    <w:rsid w:val="00781DEA"/>
    <w:rsid w:val="00781FC5"/>
    <w:rsid w:val="00786F6A"/>
    <w:rsid w:val="00790E48"/>
    <w:rsid w:val="0079133C"/>
    <w:rsid w:val="00791D05"/>
    <w:rsid w:val="007932FE"/>
    <w:rsid w:val="007937A9"/>
    <w:rsid w:val="00793C93"/>
    <w:rsid w:val="00794551"/>
    <w:rsid w:val="007A0019"/>
    <w:rsid w:val="007A00E0"/>
    <w:rsid w:val="007A0F23"/>
    <w:rsid w:val="007A2789"/>
    <w:rsid w:val="007A3358"/>
    <w:rsid w:val="007A369B"/>
    <w:rsid w:val="007A5384"/>
    <w:rsid w:val="007A54AD"/>
    <w:rsid w:val="007A5F09"/>
    <w:rsid w:val="007A6214"/>
    <w:rsid w:val="007A64ED"/>
    <w:rsid w:val="007A7916"/>
    <w:rsid w:val="007A7D3B"/>
    <w:rsid w:val="007A7FF0"/>
    <w:rsid w:val="007B2A70"/>
    <w:rsid w:val="007B5156"/>
    <w:rsid w:val="007B5352"/>
    <w:rsid w:val="007B7499"/>
    <w:rsid w:val="007C0C4A"/>
    <w:rsid w:val="007C0DA6"/>
    <w:rsid w:val="007C21DC"/>
    <w:rsid w:val="007C3275"/>
    <w:rsid w:val="007C32CD"/>
    <w:rsid w:val="007C4623"/>
    <w:rsid w:val="007C4A67"/>
    <w:rsid w:val="007C566C"/>
    <w:rsid w:val="007C7A01"/>
    <w:rsid w:val="007D2D23"/>
    <w:rsid w:val="007D3044"/>
    <w:rsid w:val="007D3F50"/>
    <w:rsid w:val="007D43A7"/>
    <w:rsid w:val="007D4643"/>
    <w:rsid w:val="007D5885"/>
    <w:rsid w:val="007D6AAC"/>
    <w:rsid w:val="007E001D"/>
    <w:rsid w:val="007E0774"/>
    <w:rsid w:val="007E0DDE"/>
    <w:rsid w:val="007E224B"/>
    <w:rsid w:val="007E2681"/>
    <w:rsid w:val="007E3C6C"/>
    <w:rsid w:val="007E4111"/>
    <w:rsid w:val="007E56F8"/>
    <w:rsid w:val="007E61CA"/>
    <w:rsid w:val="007E7B7D"/>
    <w:rsid w:val="007E7EA0"/>
    <w:rsid w:val="007F0194"/>
    <w:rsid w:val="007F112A"/>
    <w:rsid w:val="007F116C"/>
    <w:rsid w:val="007F452F"/>
    <w:rsid w:val="007F466C"/>
    <w:rsid w:val="007F53DB"/>
    <w:rsid w:val="007F6AD1"/>
    <w:rsid w:val="008008D5"/>
    <w:rsid w:val="0080160F"/>
    <w:rsid w:val="00802393"/>
    <w:rsid w:val="0080267A"/>
    <w:rsid w:val="0080436D"/>
    <w:rsid w:val="0080531C"/>
    <w:rsid w:val="00810B68"/>
    <w:rsid w:val="00811010"/>
    <w:rsid w:val="00812830"/>
    <w:rsid w:val="00812BDD"/>
    <w:rsid w:val="00813665"/>
    <w:rsid w:val="00814461"/>
    <w:rsid w:val="008148E4"/>
    <w:rsid w:val="00814B68"/>
    <w:rsid w:val="0081557A"/>
    <w:rsid w:val="0081694D"/>
    <w:rsid w:val="00817A92"/>
    <w:rsid w:val="00817C4C"/>
    <w:rsid w:val="008211A8"/>
    <w:rsid w:val="00821F90"/>
    <w:rsid w:val="00822E83"/>
    <w:rsid w:val="008233DE"/>
    <w:rsid w:val="008238A3"/>
    <w:rsid w:val="00823C08"/>
    <w:rsid w:val="008241FE"/>
    <w:rsid w:val="00824C20"/>
    <w:rsid w:val="00824DD9"/>
    <w:rsid w:val="0082577D"/>
    <w:rsid w:val="00831BCA"/>
    <w:rsid w:val="00831C47"/>
    <w:rsid w:val="00832563"/>
    <w:rsid w:val="00832BE6"/>
    <w:rsid w:val="00832D36"/>
    <w:rsid w:val="00833095"/>
    <w:rsid w:val="008336F0"/>
    <w:rsid w:val="00834B53"/>
    <w:rsid w:val="00834B73"/>
    <w:rsid w:val="00834EFF"/>
    <w:rsid w:val="00836F88"/>
    <w:rsid w:val="00840AA6"/>
    <w:rsid w:val="0084108E"/>
    <w:rsid w:val="00841EC3"/>
    <w:rsid w:val="00842280"/>
    <w:rsid w:val="00843F5B"/>
    <w:rsid w:val="00847B75"/>
    <w:rsid w:val="008501EF"/>
    <w:rsid w:val="00850EFC"/>
    <w:rsid w:val="00851DEE"/>
    <w:rsid w:val="008521EF"/>
    <w:rsid w:val="00852DFC"/>
    <w:rsid w:val="0085445E"/>
    <w:rsid w:val="0085590F"/>
    <w:rsid w:val="00855D00"/>
    <w:rsid w:val="00855FD2"/>
    <w:rsid w:val="0085645C"/>
    <w:rsid w:val="0086046B"/>
    <w:rsid w:val="0086064A"/>
    <w:rsid w:val="00862C41"/>
    <w:rsid w:val="00864EFC"/>
    <w:rsid w:val="0087035A"/>
    <w:rsid w:val="008713CF"/>
    <w:rsid w:val="00872D1D"/>
    <w:rsid w:val="0087444C"/>
    <w:rsid w:val="0087457F"/>
    <w:rsid w:val="0087471D"/>
    <w:rsid w:val="008757AE"/>
    <w:rsid w:val="008759EB"/>
    <w:rsid w:val="00875F27"/>
    <w:rsid w:val="00876BA1"/>
    <w:rsid w:val="00877FD5"/>
    <w:rsid w:val="008801ED"/>
    <w:rsid w:val="008825FB"/>
    <w:rsid w:val="00884715"/>
    <w:rsid w:val="00884C42"/>
    <w:rsid w:val="00886015"/>
    <w:rsid w:val="0088619B"/>
    <w:rsid w:val="0088699B"/>
    <w:rsid w:val="00886C84"/>
    <w:rsid w:val="00887610"/>
    <w:rsid w:val="00892761"/>
    <w:rsid w:val="00892859"/>
    <w:rsid w:val="00892A34"/>
    <w:rsid w:val="00894306"/>
    <w:rsid w:val="00894636"/>
    <w:rsid w:val="00895BE9"/>
    <w:rsid w:val="00896AFF"/>
    <w:rsid w:val="00897841"/>
    <w:rsid w:val="008A0571"/>
    <w:rsid w:val="008A1023"/>
    <w:rsid w:val="008A29A2"/>
    <w:rsid w:val="008A390C"/>
    <w:rsid w:val="008A4C6C"/>
    <w:rsid w:val="008B0A16"/>
    <w:rsid w:val="008B1707"/>
    <w:rsid w:val="008B1867"/>
    <w:rsid w:val="008B205D"/>
    <w:rsid w:val="008B2CBE"/>
    <w:rsid w:val="008C0B2C"/>
    <w:rsid w:val="008C24A3"/>
    <w:rsid w:val="008C4E9A"/>
    <w:rsid w:val="008C60F0"/>
    <w:rsid w:val="008C65D1"/>
    <w:rsid w:val="008C7279"/>
    <w:rsid w:val="008D03E5"/>
    <w:rsid w:val="008D09C5"/>
    <w:rsid w:val="008D270D"/>
    <w:rsid w:val="008D471A"/>
    <w:rsid w:val="008D4B27"/>
    <w:rsid w:val="008D5D4B"/>
    <w:rsid w:val="008E19C2"/>
    <w:rsid w:val="008E1FE3"/>
    <w:rsid w:val="008E30B5"/>
    <w:rsid w:val="008E3866"/>
    <w:rsid w:val="008E3DC8"/>
    <w:rsid w:val="008E3F8F"/>
    <w:rsid w:val="008E4351"/>
    <w:rsid w:val="008E5091"/>
    <w:rsid w:val="008E5608"/>
    <w:rsid w:val="008E5D5C"/>
    <w:rsid w:val="008E7419"/>
    <w:rsid w:val="008E7FDA"/>
    <w:rsid w:val="008F005D"/>
    <w:rsid w:val="008F09EB"/>
    <w:rsid w:val="008F1796"/>
    <w:rsid w:val="008F3972"/>
    <w:rsid w:val="008F3C9B"/>
    <w:rsid w:val="008F5D0E"/>
    <w:rsid w:val="008F5FA5"/>
    <w:rsid w:val="0090049B"/>
    <w:rsid w:val="00901FCC"/>
    <w:rsid w:val="00906F82"/>
    <w:rsid w:val="00907347"/>
    <w:rsid w:val="0091078E"/>
    <w:rsid w:val="00913117"/>
    <w:rsid w:val="009134A8"/>
    <w:rsid w:val="00916126"/>
    <w:rsid w:val="009172CE"/>
    <w:rsid w:val="009175CC"/>
    <w:rsid w:val="009207CD"/>
    <w:rsid w:val="0092360E"/>
    <w:rsid w:val="009241AA"/>
    <w:rsid w:val="00924531"/>
    <w:rsid w:val="00924B63"/>
    <w:rsid w:val="00925422"/>
    <w:rsid w:val="0092621C"/>
    <w:rsid w:val="0092633E"/>
    <w:rsid w:val="00930015"/>
    <w:rsid w:val="00930086"/>
    <w:rsid w:val="0093330A"/>
    <w:rsid w:val="009356B5"/>
    <w:rsid w:val="00937250"/>
    <w:rsid w:val="00940099"/>
    <w:rsid w:val="00940E8B"/>
    <w:rsid w:val="00940FFC"/>
    <w:rsid w:val="00943922"/>
    <w:rsid w:val="0094401D"/>
    <w:rsid w:val="00945449"/>
    <w:rsid w:val="00945D84"/>
    <w:rsid w:val="00945F52"/>
    <w:rsid w:val="009462AB"/>
    <w:rsid w:val="0094799F"/>
    <w:rsid w:val="009517C8"/>
    <w:rsid w:val="00953A7F"/>
    <w:rsid w:val="00953E47"/>
    <w:rsid w:val="00953F39"/>
    <w:rsid w:val="00956215"/>
    <w:rsid w:val="00960C9C"/>
    <w:rsid w:val="00960EE6"/>
    <w:rsid w:val="00961EA1"/>
    <w:rsid w:val="00962264"/>
    <w:rsid w:val="00962B39"/>
    <w:rsid w:val="009630FC"/>
    <w:rsid w:val="00963ACD"/>
    <w:rsid w:val="009645F9"/>
    <w:rsid w:val="00964607"/>
    <w:rsid w:val="009646CE"/>
    <w:rsid w:val="00964750"/>
    <w:rsid w:val="0096605E"/>
    <w:rsid w:val="00966B84"/>
    <w:rsid w:val="00967C3D"/>
    <w:rsid w:val="0097028E"/>
    <w:rsid w:val="009709EE"/>
    <w:rsid w:val="00970D2B"/>
    <w:rsid w:val="00970D74"/>
    <w:rsid w:val="009714CD"/>
    <w:rsid w:val="00972405"/>
    <w:rsid w:val="00972CBC"/>
    <w:rsid w:val="00973091"/>
    <w:rsid w:val="00975FC3"/>
    <w:rsid w:val="00976A53"/>
    <w:rsid w:val="00976E84"/>
    <w:rsid w:val="009809CA"/>
    <w:rsid w:val="00981D54"/>
    <w:rsid w:val="00981EF8"/>
    <w:rsid w:val="00983807"/>
    <w:rsid w:val="00985A8E"/>
    <w:rsid w:val="00986790"/>
    <w:rsid w:val="00987FEE"/>
    <w:rsid w:val="009918F2"/>
    <w:rsid w:val="00992E9E"/>
    <w:rsid w:val="00993C8D"/>
    <w:rsid w:val="00993FD7"/>
    <w:rsid w:val="009941B9"/>
    <w:rsid w:val="0099622E"/>
    <w:rsid w:val="00996497"/>
    <w:rsid w:val="009968E1"/>
    <w:rsid w:val="009970A0"/>
    <w:rsid w:val="009972D3"/>
    <w:rsid w:val="009A0CC5"/>
    <w:rsid w:val="009A175C"/>
    <w:rsid w:val="009A2070"/>
    <w:rsid w:val="009A2176"/>
    <w:rsid w:val="009A407A"/>
    <w:rsid w:val="009A4CBD"/>
    <w:rsid w:val="009A5143"/>
    <w:rsid w:val="009A617A"/>
    <w:rsid w:val="009A63C4"/>
    <w:rsid w:val="009B1E07"/>
    <w:rsid w:val="009B2006"/>
    <w:rsid w:val="009B28FB"/>
    <w:rsid w:val="009B4221"/>
    <w:rsid w:val="009B5027"/>
    <w:rsid w:val="009B7A71"/>
    <w:rsid w:val="009C0C32"/>
    <w:rsid w:val="009C196F"/>
    <w:rsid w:val="009C1AE9"/>
    <w:rsid w:val="009C337B"/>
    <w:rsid w:val="009C368E"/>
    <w:rsid w:val="009C3BD6"/>
    <w:rsid w:val="009C4956"/>
    <w:rsid w:val="009C4BC0"/>
    <w:rsid w:val="009C4D59"/>
    <w:rsid w:val="009C6FEA"/>
    <w:rsid w:val="009C6FF5"/>
    <w:rsid w:val="009C7A43"/>
    <w:rsid w:val="009D0D72"/>
    <w:rsid w:val="009D0E3A"/>
    <w:rsid w:val="009D0EF0"/>
    <w:rsid w:val="009D29CD"/>
    <w:rsid w:val="009D2A99"/>
    <w:rsid w:val="009D74E6"/>
    <w:rsid w:val="009D7B0D"/>
    <w:rsid w:val="009D7C0A"/>
    <w:rsid w:val="009D7DE5"/>
    <w:rsid w:val="009E17F6"/>
    <w:rsid w:val="009E1A31"/>
    <w:rsid w:val="009E202C"/>
    <w:rsid w:val="009E2175"/>
    <w:rsid w:val="009E2612"/>
    <w:rsid w:val="009E35E6"/>
    <w:rsid w:val="009E3A10"/>
    <w:rsid w:val="009E3F6A"/>
    <w:rsid w:val="009E3F73"/>
    <w:rsid w:val="009E4152"/>
    <w:rsid w:val="009E4AA8"/>
    <w:rsid w:val="009E512C"/>
    <w:rsid w:val="009E5774"/>
    <w:rsid w:val="009E7631"/>
    <w:rsid w:val="009E7C93"/>
    <w:rsid w:val="009F2C55"/>
    <w:rsid w:val="009F5762"/>
    <w:rsid w:val="009F71B2"/>
    <w:rsid w:val="00A016D9"/>
    <w:rsid w:val="00A01C4E"/>
    <w:rsid w:val="00A02B38"/>
    <w:rsid w:val="00A0300B"/>
    <w:rsid w:val="00A03568"/>
    <w:rsid w:val="00A0624F"/>
    <w:rsid w:val="00A10A55"/>
    <w:rsid w:val="00A11F9A"/>
    <w:rsid w:val="00A13694"/>
    <w:rsid w:val="00A13AE2"/>
    <w:rsid w:val="00A173B8"/>
    <w:rsid w:val="00A200D3"/>
    <w:rsid w:val="00A210D8"/>
    <w:rsid w:val="00A232C8"/>
    <w:rsid w:val="00A2380E"/>
    <w:rsid w:val="00A24A48"/>
    <w:rsid w:val="00A27274"/>
    <w:rsid w:val="00A30637"/>
    <w:rsid w:val="00A32503"/>
    <w:rsid w:val="00A32854"/>
    <w:rsid w:val="00A3357A"/>
    <w:rsid w:val="00A34A74"/>
    <w:rsid w:val="00A34BE0"/>
    <w:rsid w:val="00A36FE4"/>
    <w:rsid w:val="00A37A9A"/>
    <w:rsid w:val="00A4010D"/>
    <w:rsid w:val="00A40C58"/>
    <w:rsid w:val="00A426D9"/>
    <w:rsid w:val="00A43399"/>
    <w:rsid w:val="00A43A46"/>
    <w:rsid w:val="00A4463F"/>
    <w:rsid w:val="00A447C1"/>
    <w:rsid w:val="00A4605D"/>
    <w:rsid w:val="00A46A90"/>
    <w:rsid w:val="00A46B45"/>
    <w:rsid w:val="00A46B64"/>
    <w:rsid w:val="00A470B1"/>
    <w:rsid w:val="00A47881"/>
    <w:rsid w:val="00A5034F"/>
    <w:rsid w:val="00A504C6"/>
    <w:rsid w:val="00A507A6"/>
    <w:rsid w:val="00A51627"/>
    <w:rsid w:val="00A51D46"/>
    <w:rsid w:val="00A521FD"/>
    <w:rsid w:val="00A529EC"/>
    <w:rsid w:val="00A533A3"/>
    <w:rsid w:val="00A5411F"/>
    <w:rsid w:val="00A54DB6"/>
    <w:rsid w:val="00A55217"/>
    <w:rsid w:val="00A55630"/>
    <w:rsid w:val="00A558C3"/>
    <w:rsid w:val="00A55DA6"/>
    <w:rsid w:val="00A565B4"/>
    <w:rsid w:val="00A56EBB"/>
    <w:rsid w:val="00A56F87"/>
    <w:rsid w:val="00A630B3"/>
    <w:rsid w:val="00A63185"/>
    <w:rsid w:val="00A63A3E"/>
    <w:rsid w:val="00A640E2"/>
    <w:rsid w:val="00A642F4"/>
    <w:rsid w:val="00A643CD"/>
    <w:rsid w:val="00A64599"/>
    <w:rsid w:val="00A64CF3"/>
    <w:rsid w:val="00A666AB"/>
    <w:rsid w:val="00A66AA5"/>
    <w:rsid w:val="00A70010"/>
    <w:rsid w:val="00A701D2"/>
    <w:rsid w:val="00A7172B"/>
    <w:rsid w:val="00A71C0B"/>
    <w:rsid w:val="00A7220A"/>
    <w:rsid w:val="00A724B5"/>
    <w:rsid w:val="00A73F6C"/>
    <w:rsid w:val="00A76900"/>
    <w:rsid w:val="00A77E9E"/>
    <w:rsid w:val="00A801B6"/>
    <w:rsid w:val="00A803A4"/>
    <w:rsid w:val="00A80483"/>
    <w:rsid w:val="00A81983"/>
    <w:rsid w:val="00A8592D"/>
    <w:rsid w:val="00A9201E"/>
    <w:rsid w:val="00A922B0"/>
    <w:rsid w:val="00A927FF"/>
    <w:rsid w:val="00A92E52"/>
    <w:rsid w:val="00A9311B"/>
    <w:rsid w:val="00A936B7"/>
    <w:rsid w:val="00A950D4"/>
    <w:rsid w:val="00AA1C09"/>
    <w:rsid w:val="00AA3339"/>
    <w:rsid w:val="00AA4719"/>
    <w:rsid w:val="00AA4856"/>
    <w:rsid w:val="00AA4F55"/>
    <w:rsid w:val="00AA51C6"/>
    <w:rsid w:val="00AA6686"/>
    <w:rsid w:val="00AA69F0"/>
    <w:rsid w:val="00AA6CAC"/>
    <w:rsid w:val="00AB0647"/>
    <w:rsid w:val="00AB1B47"/>
    <w:rsid w:val="00AB33F1"/>
    <w:rsid w:val="00AB384A"/>
    <w:rsid w:val="00AB3BBC"/>
    <w:rsid w:val="00AB3C13"/>
    <w:rsid w:val="00AB3D2C"/>
    <w:rsid w:val="00AB545B"/>
    <w:rsid w:val="00AB605C"/>
    <w:rsid w:val="00AB6C26"/>
    <w:rsid w:val="00AB7107"/>
    <w:rsid w:val="00AB7478"/>
    <w:rsid w:val="00AB7664"/>
    <w:rsid w:val="00AC155A"/>
    <w:rsid w:val="00AC1799"/>
    <w:rsid w:val="00AC211C"/>
    <w:rsid w:val="00AC247D"/>
    <w:rsid w:val="00AC339F"/>
    <w:rsid w:val="00AC340E"/>
    <w:rsid w:val="00AC5344"/>
    <w:rsid w:val="00AC5670"/>
    <w:rsid w:val="00AC59E9"/>
    <w:rsid w:val="00AC6515"/>
    <w:rsid w:val="00AC77BA"/>
    <w:rsid w:val="00AD08CA"/>
    <w:rsid w:val="00AD09A7"/>
    <w:rsid w:val="00AD1050"/>
    <w:rsid w:val="00AD216A"/>
    <w:rsid w:val="00AD2D78"/>
    <w:rsid w:val="00AD3D02"/>
    <w:rsid w:val="00AD4152"/>
    <w:rsid w:val="00AD4BB9"/>
    <w:rsid w:val="00AD6BBC"/>
    <w:rsid w:val="00AD7DFE"/>
    <w:rsid w:val="00AE100D"/>
    <w:rsid w:val="00AE21E6"/>
    <w:rsid w:val="00AE245C"/>
    <w:rsid w:val="00AE3275"/>
    <w:rsid w:val="00AE4F2B"/>
    <w:rsid w:val="00AE5842"/>
    <w:rsid w:val="00AE62AD"/>
    <w:rsid w:val="00AE6390"/>
    <w:rsid w:val="00AE68A5"/>
    <w:rsid w:val="00AE7460"/>
    <w:rsid w:val="00AE7A82"/>
    <w:rsid w:val="00AF02D8"/>
    <w:rsid w:val="00AF10AE"/>
    <w:rsid w:val="00AF1232"/>
    <w:rsid w:val="00AF172E"/>
    <w:rsid w:val="00AF20D1"/>
    <w:rsid w:val="00AF37D0"/>
    <w:rsid w:val="00AF446F"/>
    <w:rsid w:val="00AF5614"/>
    <w:rsid w:val="00AF5CE5"/>
    <w:rsid w:val="00AF7051"/>
    <w:rsid w:val="00AF7B77"/>
    <w:rsid w:val="00B02B51"/>
    <w:rsid w:val="00B03666"/>
    <w:rsid w:val="00B0372F"/>
    <w:rsid w:val="00B044C5"/>
    <w:rsid w:val="00B072FA"/>
    <w:rsid w:val="00B07725"/>
    <w:rsid w:val="00B10962"/>
    <w:rsid w:val="00B1165F"/>
    <w:rsid w:val="00B12526"/>
    <w:rsid w:val="00B12EDB"/>
    <w:rsid w:val="00B14C9F"/>
    <w:rsid w:val="00B14D58"/>
    <w:rsid w:val="00B15543"/>
    <w:rsid w:val="00B15930"/>
    <w:rsid w:val="00B15E25"/>
    <w:rsid w:val="00B1643D"/>
    <w:rsid w:val="00B1665F"/>
    <w:rsid w:val="00B16D3D"/>
    <w:rsid w:val="00B16F79"/>
    <w:rsid w:val="00B207F1"/>
    <w:rsid w:val="00B20BCC"/>
    <w:rsid w:val="00B20C54"/>
    <w:rsid w:val="00B20CB7"/>
    <w:rsid w:val="00B20E99"/>
    <w:rsid w:val="00B24038"/>
    <w:rsid w:val="00B2431E"/>
    <w:rsid w:val="00B24403"/>
    <w:rsid w:val="00B24492"/>
    <w:rsid w:val="00B27088"/>
    <w:rsid w:val="00B270FB"/>
    <w:rsid w:val="00B27957"/>
    <w:rsid w:val="00B3262E"/>
    <w:rsid w:val="00B339AC"/>
    <w:rsid w:val="00B34D6E"/>
    <w:rsid w:val="00B364BF"/>
    <w:rsid w:val="00B3693E"/>
    <w:rsid w:val="00B400DE"/>
    <w:rsid w:val="00B40C76"/>
    <w:rsid w:val="00B4126D"/>
    <w:rsid w:val="00B4179B"/>
    <w:rsid w:val="00B41D61"/>
    <w:rsid w:val="00B42C41"/>
    <w:rsid w:val="00B4402D"/>
    <w:rsid w:val="00B443C6"/>
    <w:rsid w:val="00B443FE"/>
    <w:rsid w:val="00B4471F"/>
    <w:rsid w:val="00B44E76"/>
    <w:rsid w:val="00B501EB"/>
    <w:rsid w:val="00B50746"/>
    <w:rsid w:val="00B52DC4"/>
    <w:rsid w:val="00B534FE"/>
    <w:rsid w:val="00B53D05"/>
    <w:rsid w:val="00B549B4"/>
    <w:rsid w:val="00B5605C"/>
    <w:rsid w:val="00B56372"/>
    <w:rsid w:val="00B57A2D"/>
    <w:rsid w:val="00B62A85"/>
    <w:rsid w:val="00B668AD"/>
    <w:rsid w:val="00B66CE6"/>
    <w:rsid w:val="00B67685"/>
    <w:rsid w:val="00B70C02"/>
    <w:rsid w:val="00B711C0"/>
    <w:rsid w:val="00B7146D"/>
    <w:rsid w:val="00B72638"/>
    <w:rsid w:val="00B72765"/>
    <w:rsid w:val="00B72EEC"/>
    <w:rsid w:val="00B73001"/>
    <w:rsid w:val="00B7644C"/>
    <w:rsid w:val="00B779E6"/>
    <w:rsid w:val="00B77F15"/>
    <w:rsid w:val="00B800DC"/>
    <w:rsid w:val="00B8069E"/>
    <w:rsid w:val="00B84675"/>
    <w:rsid w:val="00B86012"/>
    <w:rsid w:val="00B9215A"/>
    <w:rsid w:val="00B927C3"/>
    <w:rsid w:val="00B92C14"/>
    <w:rsid w:val="00B93489"/>
    <w:rsid w:val="00B936E1"/>
    <w:rsid w:val="00B94F59"/>
    <w:rsid w:val="00B95566"/>
    <w:rsid w:val="00B956FF"/>
    <w:rsid w:val="00B96F34"/>
    <w:rsid w:val="00B97F44"/>
    <w:rsid w:val="00BA061F"/>
    <w:rsid w:val="00BA11BC"/>
    <w:rsid w:val="00BA4A37"/>
    <w:rsid w:val="00BA59A3"/>
    <w:rsid w:val="00BA6E02"/>
    <w:rsid w:val="00BB1C88"/>
    <w:rsid w:val="00BB27A1"/>
    <w:rsid w:val="00BB2EA4"/>
    <w:rsid w:val="00BB4031"/>
    <w:rsid w:val="00BB4977"/>
    <w:rsid w:val="00BB7803"/>
    <w:rsid w:val="00BB7F4C"/>
    <w:rsid w:val="00BC0008"/>
    <w:rsid w:val="00BC0712"/>
    <w:rsid w:val="00BC1625"/>
    <w:rsid w:val="00BC19EB"/>
    <w:rsid w:val="00BC3A07"/>
    <w:rsid w:val="00BC4688"/>
    <w:rsid w:val="00BC470F"/>
    <w:rsid w:val="00BC5DE8"/>
    <w:rsid w:val="00BC6602"/>
    <w:rsid w:val="00BD16C5"/>
    <w:rsid w:val="00BD2996"/>
    <w:rsid w:val="00BD32E2"/>
    <w:rsid w:val="00BD703B"/>
    <w:rsid w:val="00BD7A9E"/>
    <w:rsid w:val="00BD7BBF"/>
    <w:rsid w:val="00BD7EAB"/>
    <w:rsid w:val="00BE18E4"/>
    <w:rsid w:val="00BE3A2C"/>
    <w:rsid w:val="00BE4EAA"/>
    <w:rsid w:val="00BE66F4"/>
    <w:rsid w:val="00BE73D5"/>
    <w:rsid w:val="00BF19D0"/>
    <w:rsid w:val="00BF33DD"/>
    <w:rsid w:val="00BF37C4"/>
    <w:rsid w:val="00BF38AD"/>
    <w:rsid w:val="00BF43EF"/>
    <w:rsid w:val="00BF4733"/>
    <w:rsid w:val="00BF5B0C"/>
    <w:rsid w:val="00BF5FE5"/>
    <w:rsid w:val="00BF7550"/>
    <w:rsid w:val="00C041A3"/>
    <w:rsid w:val="00C04A5C"/>
    <w:rsid w:val="00C05497"/>
    <w:rsid w:val="00C055AD"/>
    <w:rsid w:val="00C05C18"/>
    <w:rsid w:val="00C05D36"/>
    <w:rsid w:val="00C05F3D"/>
    <w:rsid w:val="00C05F7F"/>
    <w:rsid w:val="00C066A8"/>
    <w:rsid w:val="00C06843"/>
    <w:rsid w:val="00C07700"/>
    <w:rsid w:val="00C077C3"/>
    <w:rsid w:val="00C10C7F"/>
    <w:rsid w:val="00C13BB8"/>
    <w:rsid w:val="00C14446"/>
    <w:rsid w:val="00C1449D"/>
    <w:rsid w:val="00C14ED1"/>
    <w:rsid w:val="00C14F46"/>
    <w:rsid w:val="00C16AA9"/>
    <w:rsid w:val="00C16DBB"/>
    <w:rsid w:val="00C20176"/>
    <w:rsid w:val="00C21E48"/>
    <w:rsid w:val="00C23A70"/>
    <w:rsid w:val="00C23F16"/>
    <w:rsid w:val="00C2454A"/>
    <w:rsid w:val="00C24C0A"/>
    <w:rsid w:val="00C25A71"/>
    <w:rsid w:val="00C25EEA"/>
    <w:rsid w:val="00C26752"/>
    <w:rsid w:val="00C26D0B"/>
    <w:rsid w:val="00C2730B"/>
    <w:rsid w:val="00C303FF"/>
    <w:rsid w:val="00C311FB"/>
    <w:rsid w:val="00C3165B"/>
    <w:rsid w:val="00C31F76"/>
    <w:rsid w:val="00C3204B"/>
    <w:rsid w:val="00C33454"/>
    <w:rsid w:val="00C33A1C"/>
    <w:rsid w:val="00C34493"/>
    <w:rsid w:val="00C359B1"/>
    <w:rsid w:val="00C36FAB"/>
    <w:rsid w:val="00C370EE"/>
    <w:rsid w:val="00C37AEB"/>
    <w:rsid w:val="00C4053E"/>
    <w:rsid w:val="00C40C82"/>
    <w:rsid w:val="00C4281A"/>
    <w:rsid w:val="00C43380"/>
    <w:rsid w:val="00C4397A"/>
    <w:rsid w:val="00C442B6"/>
    <w:rsid w:val="00C44B81"/>
    <w:rsid w:val="00C452B8"/>
    <w:rsid w:val="00C456A3"/>
    <w:rsid w:val="00C4612B"/>
    <w:rsid w:val="00C513BB"/>
    <w:rsid w:val="00C51A9F"/>
    <w:rsid w:val="00C5206D"/>
    <w:rsid w:val="00C524CB"/>
    <w:rsid w:val="00C5384B"/>
    <w:rsid w:val="00C53B06"/>
    <w:rsid w:val="00C543F9"/>
    <w:rsid w:val="00C543FD"/>
    <w:rsid w:val="00C5606B"/>
    <w:rsid w:val="00C57637"/>
    <w:rsid w:val="00C621B1"/>
    <w:rsid w:val="00C623F0"/>
    <w:rsid w:val="00C638DA"/>
    <w:rsid w:val="00C6401D"/>
    <w:rsid w:val="00C654F8"/>
    <w:rsid w:val="00C65E88"/>
    <w:rsid w:val="00C67463"/>
    <w:rsid w:val="00C70CCF"/>
    <w:rsid w:val="00C70EDE"/>
    <w:rsid w:val="00C7304D"/>
    <w:rsid w:val="00C736B6"/>
    <w:rsid w:val="00C75160"/>
    <w:rsid w:val="00C80330"/>
    <w:rsid w:val="00C8050C"/>
    <w:rsid w:val="00C80ECD"/>
    <w:rsid w:val="00C81303"/>
    <w:rsid w:val="00C8271B"/>
    <w:rsid w:val="00C8426E"/>
    <w:rsid w:val="00C84A89"/>
    <w:rsid w:val="00C87091"/>
    <w:rsid w:val="00C87615"/>
    <w:rsid w:val="00C87831"/>
    <w:rsid w:val="00C901B0"/>
    <w:rsid w:val="00C909CF"/>
    <w:rsid w:val="00C9256B"/>
    <w:rsid w:val="00C93A80"/>
    <w:rsid w:val="00C94210"/>
    <w:rsid w:val="00C94613"/>
    <w:rsid w:val="00C94CD6"/>
    <w:rsid w:val="00C94D02"/>
    <w:rsid w:val="00C94D7B"/>
    <w:rsid w:val="00C955F4"/>
    <w:rsid w:val="00C95A00"/>
    <w:rsid w:val="00C95DEF"/>
    <w:rsid w:val="00C972A1"/>
    <w:rsid w:val="00C97FBB"/>
    <w:rsid w:val="00CA0372"/>
    <w:rsid w:val="00CA1D24"/>
    <w:rsid w:val="00CA2043"/>
    <w:rsid w:val="00CA260F"/>
    <w:rsid w:val="00CA3D8C"/>
    <w:rsid w:val="00CA44E8"/>
    <w:rsid w:val="00CA452F"/>
    <w:rsid w:val="00CA4726"/>
    <w:rsid w:val="00CA54AF"/>
    <w:rsid w:val="00CA5584"/>
    <w:rsid w:val="00CA6227"/>
    <w:rsid w:val="00CA6B68"/>
    <w:rsid w:val="00CB1BF1"/>
    <w:rsid w:val="00CB2AC0"/>
    <w:rsid w:val="00CB32F4"/>
    <w:rsid w:val="00CB452E"/>
    <w:rsid w:val="00CB496A"/>
    <w:rsid w:val="00CB6914"/>
    <w:rsid w:val="00CB69D5"/>
    <w:rsid w:val="00CC0131"/>
    <w:rsid w:val="00CC0DA8"/>
    <w:rsid w:val="00CC0E4D"/>
    <w:rsid w:val="00CC1DD2"/>
    <w:rsid w:val="00CC2299"/>
    <w:rsid w:val="00CC3823"/>
    <w:rsid w:val="00CC3842"/>
    <w:rsid w:val="00CC3BAC"/>
    <w:rsid w:val="00CC3C04"/>
    <w:rsid w:val="00CC3FEA"/>
    <w:rsid w:val="00CC47E1"/>
    <w:rsid w:val="00CC4EA6"/>
    <w:rsid w:val="00CC5B59"/>
    <w:rsid w:val="00CC5F12"/>
    <w:rsid w:val="00CC63B2"/>
    <w:rsid w:val="00CC6DAE"/>
    <w:rsid w:val="00CC6DB4"/>
    <w:rsid w:val="00CC7186"/>
    <w:rsid w:val="00CC7ECA"/>
    <w:rsid w:val="00CD0804"/>
    <w:rsid w:val="00CD0A55"/>
    <w:rsid w:val="00CD1D25"/>
    <w:rsid w:val="00CD1DFE"/>
    <w:rsid w:val="00CD239E"/>
    <w:rsid w:val="00CD31D9"/>
    <w:rsid w:val="00CD31F2"/>
    <w:rsid w:val="00CD44E2"/>
    <w:rsid w:val="00CD513A"/>
    <w:rsid w:val="00CD5248"/>
    <w:rsid w:val="00CD5AF9"/>
    <w:rsid w:val="00CD6FF9"/>
    <w:rsid w:val="00CD7261"/>
    <w:rsid w:val="00CE2254"/>
    <w:rsid w:val="00CE4588"/>
    <w:rsid w:val="00CE461F"/>
    <w:rsid w:val="00CE5236"/>
    <w:rsid w:val="00CE5784"/>
    <w:rsid w:val="00CE5CD9"/>
    <w:rsid w:val="00CE62D7"/>
    <w:rsid w:val="00CE6C18"/>
    <w:rsid w:val="00CF1A75"/>
    <w:rsid w:val="00CF30CF"/>
    <w:rsid w:val="00CF3935"/>
    <w:rsid w:val="00CF3B40"/>
    <w:rsid w:val="00CF490C"/>
    <w:rsid w:val="00CF4B7F"/>
    <w:rsid w:val="00CF5195"/>
    <w:rsid w:val="00CF6984"/>
    <w:rsid w:val="00D03B52"/>
    <w:rsid w:val="00D03C26"/>
    <w:rsid w:val="00D05097"/>
    <w:rsid w:val="00D06244"/>
    <w:rsid w:val="00D06D16"/>
    <w:rsid w:val="00D12368"/>
    <w:rsid w:val="00D127C4"/>
    <w:rsid w:val="00D12E75"/>
    <w:rsid w:val="00D12F9E"/>
    <w:rsid w:val="00D134F9"/>
    <w:rsid w:val="00D1515E"/>
    <w:rsid w:val="00D1570B"/>
    <w:rsid w:val="00D15756"/>
    <w:rsid w:val="00D1685F"/>
    <w:rsid w:val="00D2073F"/>
    <w:rsid w:val="00D20C34"/>
    <w:rsid w:val="00D21B23"/>
    <w:rsid w:val="00D2356E"/>
    <w:rsid w:val="00D248DA"/>
    <w:rsid w:val="00D25ADF"/>
    <w:rsid w:val="00D2638E"/>
    <w:rsid w:val="00D27467"/>
    <w:rsid w:val="00D2792D"/>
    <w:rsid w:val="00D30178"/>
    <w:rsid w:val="00D3079D"/>
    <w:rsid w:val="00D313CC"/>
    <w:rsid w:val="00D31D12"/>
    <w:rsid w:val="00D32D67"/>
    <w:rsid w:val="00D33238"/>
    <w:rsid w:val="00D332CD"/>
    <w:rsid w:val="00D3425E"/>
    <w:rsid w:val="00D35118"/>
    <w:rsid w:val="00D35176"/>
    <w:rsid w:val="00D36C0B"/>
    <w:rsid w:val="00D37811"/>
    <w:rsid w:val="00D3785C"/>
    <w:rsid w:val="00D37D66"/>
    <w:rsid w:val="00D37E2B"/>
    <w:rsid w:val="00D40DE0"/>
    <w:rsid w:val="00D41F88"/>
    <w:rsid w:val="00D42620"/>
    <w:rsid w:val="00D427F6"/>
    <w:rsid w:val="00D42EF7"/>
    <w:rsid w:val="00D43C50"/>
    <w:rsid w:val="00D44F85"/>
    <w:rsid w:val="00D44FA6"/>
    <w:rsid w:val="00D45515"/>
    <w:rsid w:val="00D45910"/>
    <w:rsid w:val="00D501A0"/>
    <w:rsid w:val="00D5165C"/>
    <w:rsid w:val="00D51661"/>
    <w:rsid w:val="00D51A5D"/>
    <w:rsid w:val="00D531C0"/>
    <w:rsid w:val="00D54161"/>
    <w:rsid w:val="00D5517E"/>
    <w:rsid w:val="00D552F4"/>
    <w:rsid w:val="00D56E6F"/>
    <w:rsid w:val="00D56F21"/>
    <w:rsid w:val="00D57B8E"/>
    <w:rsid w:val="00D57F31"/>
    <w:rsid w:val="00D60420"/>
    <w:rsid w:val="00D624B7"/>
    <w:rsid w:val="00D62B02"/>
    <w:rsid w:val="00D64908"/>
    <w:rsid w:val="00D651A8"/>
    <w:rsid w:val="00D65941"/>
    <w:rsid w:val="00D6594F"/>
    <w:rsid w:val="00D67D00"/>
    <w:rsid w:val="00D704CB"/>
    <w:rsid w:val="00D70CB8"/>
    <w:rsid w:val="00D7102F"/>
    <w:rsid w:val="00D71209"/>
    <w:rsid w:val="00D71427"/>
    <w:rsid w:val="00D72A5F"/>
    <w:rsid w:val="00D739C3"/>
    <w:rsid w:val="00D7448A"/>
    <w:rsid w:val="00D76ED5"/>
    <w:rsid w:val="00D77396"/>
    <w:rsid w:val="00D80C5E"/>
    <w:rsid w:val="00D81018"/>
    <w:rsid w:val="00D83BEC"/>
    <w:rsid w:val="00D86B80"/>
    <w:rsid w:val="00D8788A"/>
    <w:rsid w:val="00D910CB"/>
    <w:rsid w:val="00D91703"/>
    <w:rsid w:val="00D93D1F"/>
    <w:rsid w:val="00D950DD"/>
    <w:rsid w:val="00D95141"/>
    <w:rsid w:val="00D95161"/>
    <w:rsid w:val="00D9648D"/>
    <w:rsid w:val="00D96C26"/>
    <w:rsid w:val="00D975AA"/>
    <w:rsid w:val="00DA0141"/>
    <w:rsid w:val="00DA490D"/>
    <w:rsid w:val="00DA4EFD"/>
    <w:rsid w:val="00DA4FAE"/>
    <w:rsid w:val="00DA7E58"/>
    <w:rsid w:val="00DB0367"/>
    <w:rsid w:val="00DB08A9"/>
    <w:rsid w:val="00DB0B60"/>
    <w:rsid w:val="00DB0E81"/>
    <w:rsid w:val="00DB120B"/>
    <w:rsid w:val="00DB357C"/>
    <w:rsid w:val="00DB3E51"/>
    <w:rsid w:val="00DB51B6"/>
    <w:rsid w:val="00DB53B4"/>
    <w:rsid w:val="00DC00A5"/>
    <w:rsid w:val="00DC03B0"/>
    <w:rsid w:val="00DC0D84"/>
    <w:rsid w:val="00DC1AB0"/>
    <w:rsid w:val="00DC2A61"/>
    <w:rsid w:val="00DC4FBF"/>
    <w:rsid w:val="00DC545B"/>
    <w:rsid w:val="00DC5BF1"/>
    <w:rsid w:val="00DC5F41"/>
    <w:rsid w:val="00DC62CE"/>
    <w:rsid w:val="00DC6F3B"/>
    <w:rsid w:val="00DC792B"/>
    <w:rsid w:val="00DD1A5F"/>
    <w:rsid w:val="00DD1B5C"/>
    <w:rsid w:val="00DD1E43"/>
    <w:rsid w:val="00DD3176"/>
    <w:rsid w:val="00DD5AC8"/>
    <w:rsid w:val="00DD6480"/>
    <w:rsid w:val="00DD6624"/>
    <w:rsid w:val="00DD71FF"/>
    <w:rsid w:val="00DD76F0"/>
    <w:rsid w:val="00DD7BB1"/>
    <w:rsid w:val="00DD7D13"/>
    <w:rsid w:val="00DE0963"/>
    <w:rsid w:val="00DE1B91"/>
    <w:rsid w:val="00DE43EA"/>
    <w:rsid w:val="00DE49CA"/>
    <w:rsid w:val="00DE6B62"/>
    <w:rsid w:val="00DE78B1"/>
    <w:rsid w:val="00DE7E98"/>
    <w:rsid w:val="00DE7EF3"/>
    <w:rsid w:val="00DF0A81"/>
    <w:rsid w:val="00DF0BFB"/>
    <w:rsid w:val="00DF0E27"/>
    <w:rsid w:val="00DF11A6"/>
    <w:rsid w:val="00DF132A"/>
    <w:rsid w:val="00DF2B75"/>
    <w:rsid w:val="00DF2F82"/>
    <w:rsid w:val="00DF3AB9"/>
    <w:rsid w:val="00DF40BE"/>
    <w:rsid w:val="00DF41C5"/>
    <w:rsid w:val="00DF436F"/>
    <w:rsid w:val="00DF450D"/>
    <w:rsid w:val="00DF59E7"/>
    <w:rsid w:val="00DF6A31"/>
    <w:rsid w:val="00DF7E47"/>
    <w:rsid w:val="00E031A4"/>
    <w:rsid w:val="00E034BC"/>
    <w:rsid w:val="00E04BE1"/>
    <w:rsid w:val="00E05F0B"/>
    <w:rsid w:val="00E13955"/>
    <w:rsid w:val="00E15397"/>
    <w:rsid w:val="00E15704"/>
    <w:rsid w:val="00E15783"/>
    <w:rsid w:val="00E15E8D"/>
    <w:rsid w:val="00E16A26"/>
    <w:rsid w:val="00E17B00"/>
    <w:rsid w:val="00E20311"/>
    <w:rsid w:val="00E20B0D"/>
    <w:rsid w:val="00E21622"/>
    <w:rsid w:val="00E22896"/>
    <w:rsid w:val="00E22B9A"/>
    <w:rsid w:val="00E22BD3"/>
    <w:rsid w:val="00E247F5"/>
    <w:rsid w:val="00E25E4B"/>
    <w:rsid w:val="00E26FE2"/>
    <w:rsid w:val="00E2733C"/>
    <w:rsid w:val="00E27D1F"/>
    <w:rsid w:val="00E30820"/>
    <w:rsid w:val="00E31CFD"/>
    <w:rsid w:val="00E32332"/>
    <w:rsid w:val="00E3474D"/>
    <w:rsid w:val="00E3695E"/>
    <w:rsid w:val="00E373B3"/>
    <w:rsid w:val="00E37404"/>
    <w:rsid w:val="00E419AB"/>
    <w:rsid w:val="00E41FCF"/>
    <w:rsid w:val="00E42ACD"/>
    <w:rsid w:val="00E43D1D"/>
    <w:rsid w:val="00E440AC"/>
    <w:rsid w:val="00E443EF"/>
    <w:rsid w:val="00E45549"/>
    <w:rsid w:val="00E4686A"/>
    <w:rsid w:val="00E475FA"/>
    <w:rsid w:val="00E50F25"/>
    <w:rsid w:val="00E51909"/>
    <w:rsid w:val="00E52908"/>
    <w:rsid w:val="00E53348"/>
    <w:rsid w:val="00E567B4"/>
    <w:rsid w:val="00E56E09"/>
    <w:rsid w:val="00E57C00"/>
    <w:rsid w:val="00E6035F"/>
    <w:rsid w:val="00E61E21"/>
    <w:rsid w:val="00E65927"/>
    <w:rsid w:val="00E66359"/>
    <w:rsid w:val="00E66BDF"/>
    <w:rsid w:val="00E679BE"/>
    <w:rsid w:val="00E709BE"/>
    <w:rsid w:val="00E70A89"/>
    <w:rsid w:val="00E70BD8"/>
    <w:rsid w:val="00E711FD"/>
    <w:rsid w:val="00E72089"/>
    <w:rsid w:val="00E72157"/>
    <w:rsid w:val="00E72224"/>
    <w:rsid w:val="00E726D5"/>
    <w:rsid w:val="00E72BF9"/>
    <w:rsid w:val="00E731B5"/>
    <w:rsid w:val="00E7469C"/>
    <w:rsid w:val="00E75CBD"/>
    <w:rsid w:val="00E75DA7"/>
    <w:rsid w:val="00E76B63"/>
    <w:rsid w:val="00E77778"/>
    <w:rsid w:val="00E77B32"/>
    <w:rsid w:val="00E8004B"/>
    <w:rsid w:val="00E814D6"/>
    <w:rsid w:val="00E81942"/>
    <w:rsid w:val="00E83013"/>
    <w:rsid w:val="00E83BD6"/>
    <w:rsid w:val="00E83C7B"/>
    <w:rsid w:val="00E86846"/>
    <w:rsid w:val="00E87A0B"/>
    <w:rsid w:val="00E90ABA"/>
    <w:rsid w:val="00E938E1"/>
    <w:rsid w:val="00E94887"/>
    <w:rsid w:val="00E94C61"/>
    <w:rsid w:val="00E94FE5"/>
    <w:rsid w:val="00E95162"/>
    <w:rsid w:val="00E9587F"/>
    <w:rsid w:val="00E97058"/>
    <w:rsid w:val="00E97F3F"/>
    <w:rsid w:val="00EA2400"/>
    <w:rsid w:val="00EA38D7"/>
    <w:rsid w:val="00EA41C2"/>
    <w:rsid w:val="00EA4257"/>
    <w:rsid w:val="00EA4492"/>
    <w:rsid w:val="00EA5010"/>
    <w:rsid w:val="00EA5CC7"/>
    <w:rsid w:val="00EA611D"/>
    <w:rsid w:val="00EA653D"/>
    <w:rsid w:val="00EA6552"/>
    <w:rsid w:val="00EA7E30"/>
    <w:rsid w:val="00EA7E4A"/>
    <w:rsid w:val="00EB0C29"/>
    <w:rsid w:val="00EB18D2"/>
    <w:rsid w:val="00EB2B0A"/>
    <w:rsid w:val="00EB43A6"/>
    <w:rsid w:val="00EB543D"/>
    <w:rsid w:val="00EB557D"/>
    <w:rsid w:val="00EB69F6"/>
    <w:rsid w:val="00EB747A"/>
    <w:rsid w:val="00EC04B9"/>
    <w:rsid w:val="00EC0500"/>
    <w:rsid w:val="00EC0EFA"/>
    <w:rsid w:val="00EC0F56"/>
    <w:rsid w:val="00EC1AE7"/>
    <w:rsid w:val="00EC1D95"/>
    <w:rsid w:val="00EC4978"/>
    <w:rsid w:val="00EC56C0"/>
    <w:rsid w:val="00EC6382"/>
    <w:rsid w:val="00EC6D70"/>
    <w:rsid w:val="00EC7D5E"/>
    <w:rsid w:val="00ED036B"/>
    <w:rsid w:val="00ED0DA6"/>
    <w:rsid w:val="00ED1A55"/>
    <w:rsid w:val="00ED1BA7"/>
    <w:rsid w:val="00ED20D9"/>
    <w:rsid w:val="00ED2793"/>
    <w:rsid w:val="00ED2D88"/>
    <w:rsid w:val="00ED2FBE"/>
    <w:rsid w:val="00ED3B6B"/>
    <w:rsid w:val="00ED5F1C"/>
    <w:rsid w:val="00ED60A9"/>
    <w:rsid w:val="00ED638A"/>
    <w:rsid w:val="00ED6775"/>
    <w:rsid w:val="00ED782A"/>
    <w:rsid w:val="00ED7E90"/>
    <w:rsid w:val="00EE0E4F"/>
    <w:rsid w:val="00EE0F8A"/>
    <w:rsid w:val="00EE101A"/>
    <w:rsid w:val="00EE1C72"/>
    <w:rsid w:val="00EE2DFC"/>
    <w:rsid w:val="00EE3BAF"/>
    <w:rsid w:val="00EE4461"/>
    <w:rsid w:val="00EE5142"/>
    <w:rsid w:val="00EE6092"/>
    <w:rsid w:val="00EF2BDE"/>
    <w:rsid w:val="00EF4A70"/>
    <w:rsid w:val="00EF7375"/>
    <w:rsid w:val="00F01658"/>
    <w:rsid w:val="00F02A65"/>
    <w:rsid w:val="00F02AC1"/>
    <w:rsid w:val="00F03795"/>
    <w:rsid w:val="00F04FE5"/>
    <w:rsid w:val="00F06788"/>
    <w:rsid w:val="00F06A6E"/>
    <w:rsid w:val="00F075B1"/>
    <w:rsid w:val="00F10343"/>
    <w:rsid w:val="00F115D1"/>
    <w:rsid w:val="00F1227A"/>
    <w:rsid w:val="00F12FD5"/>
    <w:rsid w:val="00F136EE"/>
    <w:rsid w:val="00F13D6A"/>
    <w:rsid w:val="00F14A6C"/>
    <w:rsid w:val="00F14F1A"/>
    <w:rsid w:val="00F16B24"/>
    <w:rsid w:val="00F16BFB"/>
    <w:rsid w:val="00F16EEF"/>
    <w:rsid w:val="00F174AB"/>
    <w:rsid w:val="00F2052A"/>
    <w:rsid w:val="00F20656"/>
    <w:rsid w:val="00F22097"/>
    <w:rsid w:val="00F23443"/>
    <w:rsid w:val="00F24B1B"/>
    <w:rsid w:val="00F24C41"/>
    <w:rsid w:val="00F26E13"/>
    <w:rsid w:val="00F26E34"/>
    <w:rsid w:val="00F30EB5"/>
    <w:rsid w:val="00F314A1"/>
    <w:rsid w:val="00F3164D"/>
    <w:rsid w:val="00F3165C"/>
    <w:rsid w:val="00F31FDB"/>
    <w:rsid w:val="00F32090"/>
    <w:rsid w:val="00F32BC2"/>
    <w:rsid w:val="00F336CD"/>
    <w:rsid w:val="00F34093"/>
    <w:rsid w:val="00F341FC"/>
    <w:rsid w:val="00F36D1E"/>
    <w:rsid w:val="00F37D2F"/>
    <w:rsid w:val="00F40FE0"/>
    <w:rsid w:val="00F5572C"/>
    <w:rsid w:val="00F5572E"/>
    <w:rsid w:val="00F55CD3"/>
    <w:rsid w:val="00F55D0E"/>
    <w:rsid w:val="00F579D3"/>
    <w:rsid w:val="00F57F7D"/>
    <w:rsid w:val="00F6024B"/>
    <w:rsid w:val="00F61615"/>
    <w:rsid w:val="00F62093"/>
    <w:rsid w:val="00F62498"/>
    <w:rsid w:val="00F62C2F"/>
    <w:rsid w:val="00F6660D"/>
    <w:rsid w:val="00F67C0A"/>
    <w:rsid w:val="00F70078"/>
    <w:rsid w:val="00F725E7"/>
    <w:rsid w:val="00F727E8"/>
    <w:rsid w:val="00F72D19"/>
    <w:rsid w:val="00F730F7"/>
    <w:rsid w:val="00F73D65"/>
    <w:rsid w:val="00F744C0"/>
    <w:rsid w:val="00F775FC"/>
    <w:rsid w:val="00F80E58"/>
    <w:rsid w:val="00F83A3E"/>
    <w:rsid w:val="00F84719"/>
    <w:rsid w:val="00F87214"/>
    <w:rsid w:val="00F8735B"/>
    <w:rsid w:val="00F91590"/>
    <w:rsid w:val="00F91C54"/>
    <w:rsid w:val="00F92D1C"/>
    <w:rsid w:val="00F934E9"/>
    <w:rsid w:val="00F938D2"/>
    <w:rsid w:val="00F93CBE"/>
    <w:rsid w:val="00F97816"/>
    <w:rsid w:val="00F97E4E"/>
    <w:rsid w:val="00FA1C36"/>
    <w:rsid w:val="00FA2394"/>
    <w:rsid w:val="00FA2625"/>
    <w:rsid w:val="00FA2E5C"/>
    <w:rsid w:val="00FA2F3F"/>
    <w:rsid w:val="00FA3158"/>
    <w:rsid w:val="00FA3292"/>
    <w:rsid w:val="00FA4FFB"/>
    <w:rsid w:val="00FA5AEC"/>
    <w:rsid w:val="00FB1271"/>
    <w:rsid w:val="00FB25E9"/>
    <w:rsid w:val="00FB2BE4"/>
    <w:rsid w:val="00FB2E5B"/>
    <w:rsid w:val="00FB3041"/>
    <w:rsid w:val="00FB32D0"/>
    <w:rsid w:val="00FB4084"/>
    <w:rsid w:val="00FB5119"/>
    <w:rsid w:val="00FC1CD3"/>
    <w:rsid w:val="00FC1DB0"/>
    <w:rsid w:val="00FC4828"/>
    <w:rsid w:val="00FC48A4"/>
    <w:rsid w:val="00FC5E60"/>
    <w:rsid w:val="00FC6B7D"/>
    <w:rsid w:val="00FD0004"/>
    <w:rsid w:val="00FD0FE7"/>
    <w:rsid w:val="00FD22D1"/>
    <w:rsid w:val="00FD2322"/>
    <w:rsid w:val="00FD3808"/>
    <w:rsid w:val="00FD3E5B"/>
    <w:rsid w:val="00FD599C"/>
    <w:rsid w:val="00FE1804"/>
    <w:rsid w:val="00FE2116"/>
    <w:rsid w:val="00FE21B8"/>
    <w:rsid w:val="00FE2BA8"/>
    <w:rsid w:val="00FE36CE"/>
    <w:rsid w:val="00FE4875"/>
    <w:rsid w:val="00FE5233"/>
    <w:rsid w:val="00FE66C4"/>
    <w:rsid w:val="00FE6712"/>
    <w:rsid w:val="00FE6E5A"/>
    <w:rsid w:val="00FE732C"/>
    <w:rsid w:val="00FE757D"/>
    <w:rsid w:val="00FE7AFB"/>
    <w:rsid w:val="00FF1158"/>
    <w:rsid w:val="00FF14A4"/>
    <w:rsid w:val="00FF2278"/>
    <w:rsid w:val="00FF4712"/>
    <w:rsid w:val="00FF64F9"/>
    <w:rsid w:val="00FF66D5"/>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A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87"/>
    <w:rPr>
      <w:lang w:eastAsia="en-US"/>
    </w:rPr>
  </w:style>
  <w:style w:type="paragraph" w:styleId="1">
    <w:name w:val="heading 1"/>
    <w:basedOn w:val="a"/>
    <w:next w:val="a"/>
    <w:link w:val="10"/>
    <w:uiPriority w:val="99"/>
    <w:qFormat/>
    <w:rsid w:val="00E94887"/>
    <w:pPr>
      <w:keepNext/>
      <w:numPr>
        <w:numId w:val="1"/>
      </w:numPr>
      <w:spacing w:before="240" w:after="60"/>
      <w:outlineLvl w:val="0"/>
    </w:pPr>
    <w:rPr>
      <w:rFonts w:ascii="Arial" w:hAnsi="Arial"/>
      <w:b/>
      <w:bCs/>
      <w:kern w:val="32"/>
      <w:sz w:val="32"/>
      <w:szCs w:val="32"/>
    </w:rPr>
  </w:style>
  <w:style w:type="paragraph" w:styleId="2">
    <w:name w:val="heading 2"/>
    <w:basedOn w:val="a"/>
    <w:next w:val="a"/>
    <w:link w:val="20"/>
    <w:uiPriority w:val="99"/>
    <w:unhideWhenUsed/>
    <w:qFormat/>
    <w:rsid w:val="00E32332"/>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E32332"/>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E3233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E3233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E3233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unhideWhenUsed/>
    <w:qFormat/>
    <w:rsid w:val="00E323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E323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unhideWhenUsed/>
    <w:qFormat/>
    <w:rsid w:val="00E323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4887"/>
    <w:pPr>
      <w:autoSpaceDE w:val="0"/>
      <w:autoSpaceDN w:val="0"/>
      <w:adjustRightInd w:val="0"/>
    </w:pPr>
    <w:rPr>
      <w:rFonts w:ascii="Courier New" w:hAnsi="Courier New" w:cs="Courier New"/>
    </w:rPr>
  </w:style>
  <w:style w:type="paragraph" w:styleId="a3">
    <w:name w:val="footer"/>
    <w:basedOn w:val="a"/>
    <w:link w:val="a4"/>
    <w:uiPriority w:val="99"/>
    <w:rsid w:val="00E94887"/>
    <w:pPr>
      <w:tabs>
        <w:tab w:val="center" w:pos="4677"/>
        <w:tab w:val="right" w:pos="9355"/>
      </w:tabs>
    </w:pPr>
    <w:rPr>
      <w:sz w:val="24"/>
      <w:szCs w:val="24"/>
    </w:rPr>
  </w:style>
  <w:style w:type="paragraph" w:styleId="a5">
    <w:name w:val="Balloon Text"/>
    <w:basedOn w:val="a"/>
    <w:link w:val="a6"/>
    <w:uiPriority w:val="99"/>
    <w:semiHidden/>
    <w:rsid w:val="001E6E30"/>
    <w:rPr>
      <w:rFonts w:ascii="Tahoma" w:hAnsi="Tahoma" w:cs="Tahoma"/>
      <w:sz w:val="16"/>
      <w:szCs w:val="16"/>
    </w:rPr>
  </w:style>
  <w:style w:type="character" w:customStyle="1" w:styleId="10">
    <w:name w:val="Заголовок 1 Знак"/>
    <w:link w:val="1"/>
    <w:uiPriority w:val="99"/>
    <w:rsid w:val="007A5384"/>
    <w:rPr>
      <w:rFonts w:ascii="Arial" w:hAnsi="Arial"/>
      <w:b/>
      <w:bCs/>
      <w:kern w:val="32"/>
      <w:sz w:val="32"/>
      <w:szCs w:val="32"/>
      <w:lang w:eastAsia="en-US"/>
    </w:rPr>
  </w:style>
  <w:style w:type="paragraph" w:customStyle="1" w:styleId="ConsNormal">
    <w:name w:val="ConsNormal"/>
    <w:rsid w:val="005B0F8C"/>
    <w:pPr>
      <w:widowControl w:val="0"/>
      <w:ind w:firstLine="720"/>
    </w:pPr>
    <w:rPr>
      <w:rFonts w:ascii="Arial" w:hAnsi="Arial"/>
      <w:snapToGrid w:val="0"/>
    </w:rPr>
  </w:style>
  <w:style w:type="paragraph" w:styleId="a7">
    <w:name w:val="List Paragraph"/>
    <w:basedOn w:val="a"/>
    <w:uiPriority w:val="34"/>
    <w:qFormat/>
    <w:rsid w:val="005B0F8C"/>
    <w:pPr>
      <w:ind w:left="720"/>
      <w:contextualSpacing/>
    </w:pPr>
  </w:style>
  <w:style w:type="paragraph" w:styleId="a8">
    <w:name w:val="header"/>
    <w:basedOn w:val="a"/>
    <w:link w:val="a9"/>
    <w:uiPriority w:val="99"/>
    <w:rsid w:val="00AA6686"/>
    <w:pPr>
      <w:tabs>
        <w:tab w:val="center" w:pos="4677"/>
        <w:tab w:val="right" w:pos="9355"/>
      </w:tabs>
    </w:pPr>
  </w:style>
  <w:style w:type="character" w:customStyle="1" w:styleId="a9">
    <w:name w:val="Верхний колонтитул Знак"/>
    <w:link w:val="a8"/>
    <w:uiPriority w:val="99"/>
    <w:rsid w:val="00AA6686"/>
    <w:rPr>
      <w:lang w:eastAsia="en-US"/>
    </w:rPr>
  </w:style>
  <w:style w:type="table" w:styleId="aa">
    <w:name w:val="Table Grid"/>
    <w:basedOn w:val="a1"/>
    <w:uiPriority w:val="99"/>
    <w:rsid w:val="00AA6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sid w:val="00AA6686"/>
    <w:rPr>
      <w:b/>
      <w:bCs/>
    </w:rPr>
  </w:style>
  <w:style w:type="character" w:customStyle="1" w:styleId="a4">
    <w:name w:val="Нижний колонтитул Знак"/>
    <w:link w:val="a3"/>
    <w:uiPriority w:val="99"/>
    <w:rsid w:val="00AA6686"/>
    <w:rPr>
      <w:sz w:val="24"/>
      <w:szCs w:val="24"/>
    </w:rPr>
  </w:style>
  <w:style w:type="character" w:styleId="ac">
    <w:name w:val="Hyperlink"/>
    <w:uiPriority w:val="99"/>
    <w:rsid w:val="00616E09"/>
    <w:rPr>
      <w:color w:val="0000FF"/>
      <w:u w:val="single"/>
    </w:rPr>
  </w:style>
  <w:style w:type="character" w:styleId="ad">
    <w:name w:val="FollowedHyperlink"/>
    <w:rsid w:val="00616E09"/>
    <w:rPr>
      <w:color w:val="800080"/>
      <w:u w:val="single"/>
    </w:rPr>
  </w:style>
  <w:style w:type="paragraph" w:customStyle="1" w:styleId="ae">
    <w:name w:val="РД ОАО"/>
    <w:basedOn w:val="af"/>
    <w:uiPriority w:val="99"/>
    <w:rsid w:val="00A02B38"/>
  </w:style>
  <w:style w:type="paragraph" w:styleId="af">
    <w:name w:val="Title"/>
    <w:basedOn w:val="a"/>
    <w:next w:val="a"/>
    <w:link w:val="af0"/>
    <w:uiPriority w:val="10"/>
    <w:qFormat/>
    <w:rsid w:val="00A02B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A02B38"/>
    <w:rPr>
      <w:rFonts w:asciiTheme="majorHAnsi" w:eastAsiaTheme="majorEastAsia" w:hAnsiTheme="majorHAnsi" w:cstheme="majorBidi"/>
      <w:color w:val="17365D" w:themeColor="text2" w:themeShade="BF"/>
      <w:spacing w:val="5"/>
      <w:kern w:val="28"/>
      <w:sz w:val="52"/>
      <w:szCs w:val="52"/>
      <w:lang w:eastAsia="en-US"/>
    </w:rPr>
  </w:style>
  <w:style w:type="character" w:styleId="af1">
    <w:name w:val="Placeholder Text"/>
    <w:basedOn w:val="a0"/>
    <w:uiPriority w:val="99"/>
    <w:semiHidden/>
    <w:rsid w:val="00151BFF"/>
    <w:rPr>
      <w:color w:val="808080"/>
    </w:rPr>
  </w:style>
  <w:style w:type="character" w:customStyle="1" w:styleId="20">
    <w:name w:val="Заголовок 2 Знак"/>
    <w:basedOn w:val="a0"/>
    <w:link w:val="2"/>
    <w:uiPriority w:val="99"/>
    <w:rsid w:val="00E32332"/>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9"/>
    <w:rsid w:val="00E32332"/>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9"/>
    <w:rsid w:val="00E32332"/>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9"/>
    <w:rsid w:val="00E32332"/>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9"/>
    <w:rsid w:val="00E32332"/>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9"/>
    <w:rsid w:val="00E32332"/>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9"/>
    <w:rsid w:val="00E32332"/>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uiPriority w:val="99"/>
    <w:rsid w:val="00E32332"/>
    <w:rPr>
      <w:rFonts w:asciiTheme="majorHAnsi" w:eastAsiaTheme="majorEastAsia" w:hAnsiTheme="majorHAnsi" w:cstheme="majorBidi"/>
      <w:i/>
      <w:iCs/>
      <w:color w:val="404040" w:themeColor="text1" w:themeTint="BF"/>
      <w:lang w:eastAsia="en-US"/>
    </w:rPr>
  </w:style>
  <w:style w:type="character" w:customStyle="1" w:styleId="left">
    <w:name w:val="left"/>
    <w:basedOn w:val="a0"/>
    <w:rsid w:val="008238A3"/>
  </w:style>
  <w:style w:type="paragraph" w:customStyle="1" w:styleId="RKSTitle254127">
    <w:name w:val="Стиль RKS_Title + Слева:  254 см Первая строка:  127 см"/>
    <w:basedOn w:val="a"/>
    <w:uiPriority w:val="99"/>
    <w:rsid w:val="00E83C7B"/>
    <w:pPr>
      <w:ind w:left="4423"/>
    </w:pPr>
    <w:rPr>
      <w:rFonts w:ascii="Arial" w:hAnsi="Arial"/>
      <w:b/>
      <w:bCs/>
      <w:sz w:val="24"/>
    </w:rPr>
  </w:style>
  <w:style w:type="character" w:customStyle="1" w:styleId="slogan1">
    <w:name w:val="slogan1"/>
    <w:basedOn w:val="a0"/>
    <w:rsid w:val="00964607"/>
    <w:rPr>
      <w:rFonts w:ascii="Trebuchet MS" w:hAnsi="Trebuchet MS" w:hint="default"/>
      <w:b w:val="0"/>
      <w:bCs w:val="0"/>
      <w:i w:val="0"/>
      <w:iCs w:val="0"/>
      <w:color w:val="38579A"/>
      <w:sz w:val="24"/>
      <w:szCs w:val="24"/>
    </w:rPr>
  </w:style>
  <w:style w:type="character" w:customStyle="1" w:styleId="slo1">
    <w:name w:val="slo1"/>
    <w:basedOn w:val="a0"/>
    <w:rsid w:val="00964607"/>
    <w:rPr>
      <w:rFonts w:ascii="Trebuchet MS" w:hAnsi="Trebuchet MS" w:hint="default"/>
      <w:b w:val="0"/>
      <w:bCs w:val="0"/>
      <w:i w:val="0"/>
      <w:iCs w:val="0"/>
      <w:color w:val="38579A"/>
      <w:sz w:val="36"/>
      <w:szCs w:val="36"/>
    </w:rPr>
  </w:style>
  <w:style w:type="character" w:customStyle="1" w:styleId="w">
    <w:name w:val="w"/>
    <w:basedOn w:val="a0"/>
    <w:uiPriority w:val="99"/>
    <w:rsid w:val="0047087E"/>
  </w:style>
  <w:style w:type="character" w:styleId="af2">
    <w:name w:val="footnote reference"/>
    <w:uiPriority w:val="99"/>
    <w:rsid w:val="005B7272"/>
    <w:rPr>
      <w:vertAlign w:val="superscript"/>
    </w:rPr>
  </w:style>
  <w:style w:type="paragraph" w:styleId="af3">
    <w:name w:val="footnote text"/>
    <w:basedOn w:val="a"/>
    <w:link w:val="af4"/>
    <w:uiPriority w:val="99"/>
    <w:rsid w:val="005B7272"/>
    <w:pPr>
      <w:suppressLineNumbers/>
      <w:suppressAutoHyphens/>
      <w:ind w:left="283" w:hanging="283"/>
    </w:pPr>
    <w:rPr>
      <w:kern w:val="1"/>
      <w:lang w:eastAsia="ar-SA"/>
    </w:rPr>
  </w:style>
  <w:style w:type="character" w:customStyle="1" w:styleId="af4">
    <w:name w:val="Текст сноски Знак"/>
    <w:basedOn w:val="a0"/>
    <w:link w:val="af3"/>
    <w:uiPriority w:val="99"/>
    <w:rsid w:val="005B7272"/>
    <w:rPr>
      <w:kern w:val="1"/>
      <w:lang w:eastAsia="ar-SA"/>
    </w:rPr>
  </w:style>
  <w:style w:type="paragraph" w:styleId="af5">
    <w:name w:val="No Spacing"/>
    <w:uiPriority w:val="1"/>
    <w:qFormat/>
    <w:rsid w:val="005B7272"/>
    <w:rPr>
      <w:sz w:val="24"/>
      <w:szCs w:val="22"/>
      <w:lang w:eastAsia="en-US"/>
    </w:rPr>
  </w:style>
  <w:style w:type="character" w:styleId="af6">
    <w:name w:val="annotation reference"/>
    <w:basedOn w:val="a0"/>
    <w:uiPriority w:val="99"/>
    <w:semiHidden/>
    <w:rsid w:val="00CC5F12"/>
    <w:rPr>
      <w:rFonts w:cs="Times New Roman"/>
      <w:sz w:val="16"/>
      <w:szCs w:val="16"/>
    </w:rPr>
  </w:style>
  <w:style w:type="paragraph" w:styleId="af7">
    <w:name w:val="annotation text"/>
    <w:basedOn w:val="a"/>
    <w:link w:val="af8"/>
    <w:uiPriority w:val="99"/>
    <w:semiHidden/>
    <w:rsid w:val="00CC5F12"/>
    <w:rPr>
      <w:lang w:eastAsia="ru-RU"/>
    </w:rPr>
  </w:style>
  <w:style w:type="character" w:customStyle="1" w:styleId="af8">
    <w:name w:val="Текст примечания Знак"/>
    <w:basedOn w:val="a0"/>
    <w:link w:val="af7"/>
    <w:uiPriority w:val="99"/>
    <w:semiHidden/>
    <w:rsid w:val="00CC5F12"/>
  </w:style>
  <w:style w:type="paragraph" w:styleId="af9">
    <w:name w:val="annotation subject"/>
    <w:basedOn w:val="af7"/>
    <w:next w:val="af7"/>
    <w:link w:val="afa"/>
    <w:uiPriority w:val="99"/>
    <w:semiHidden/>
    <w:unhideWhenUsed/>
    <w:rsid w:val="00092222"/>
    <w:rPr>
      <w:b/>
      <w:bCs/>
      <w:lang w:eastAsia="en-US"/>
    </w:rPr>
  </w:style>
  <w:style w:type="character" w:customStyle="1" w:styleId="afa">
    <w:name w:val="Тема примечания Знак"/>
    <w:basedOn w:val="af8"/>
    <w:link w:val="af9"/>
    <w:uiPriority w:val="99"/>
    <w:semiHidden/>
    <w:rsid w:val="00092222"/>
    <w:rPr>
      <w:b/>
      <w:bCs/>
      <w:lang w:eastAsia="en-US"/>
    </w:rPr>
  </w:style>
  <w:style w:type="paragraph" w:styleId="afb">
    <w:name w:val="Plain Text"/>
    <w:basedOn w:val="a"/>
    <w:link w:val="afc"/>
    <w:uiPriority w:val="99"/>
    <w:rsid w:val="00FE6E5A"/>
    <w:pPr>
      <w:spacing w:before="20" w:after="20"/>
      <w:ind w:left="567"/>
      <w:jc w:val="both"/>
    </w:pPr>
    <w:rPr>
      <w:rFonts w:ascii="Courier New" w:hAnsi="Courier New"/>
      <w:lang w:eastAsia="zh-CN"/>
    </w:rPr>
  </w:style>
  <w:style w:type="character" w:customStyle="1" w:styleId="afc">
    <w:name w:val="Текст Знак"/>
    <w:basedOn w:val="a0"/>
    <w:link w:val="afb"/>
    <w:uiPriority w:val="99"/>
    <w:rsid w:val="00FE6E5A"/>
    <w:rPr>
      <w:rFonts w:ascii="Courier New" w:hAnsi="Courier New"/>
      <w:lang w:eastAsia="zh-CN"/>
    </w:rPr>
  </w:style>
  <w:style w:type="paragraph" w:customStyle="1" w:styleId="11">
    <w:name w:val="Текст 1"/>
    <w:basedOn w:val="a"/>
    <w:uiPriority w:val="99"/>
    <w:rsid w:val="00FE6E5A"/>
    <w:pPr>
      <w:spacing w:before="60" w:after="60"/>
      <w:ind w:left="993"/>
      <w:jc w:val="both"/>
    </w:pPr>
    <w:rPr>
      <w:rFonts w:ascii="AGAvalanche" w:hAnsi="AGAvalanche"/>
      <w:lang w:eastAsia="ru-RU"/>
    </w:rPr>
  </w:style>
  <w:style w:type="paragraph" w:styleId="afd">
    <w:name w:val="Body Text"/>
    <w:basedOn w:val="a"/>
    <w:link w:val="afe"/>
    <w:uiPriority w:val="99"/>
    <w:rsid w:val="00FE6E5A"/>
    <w:pPr>
      <w:jc w:val="both"/>
    </w:pPr>
    <w:rPr>
      <w:sz w:val="24"/>
      <w:szCs w:val="24"/>
      <w:lang w:eastAsia="zh-CN"/>
    </w:rPr>
  </w:style>
  <w:style w:type="character" w:customStyle="1" w:styleId="afe">
    <w:name w:val="Основной текст Знак"/>
    <w:basedOn w:val="a0"/>
    <w:link w:val="afd"/>
    <w:uiPriority w:val="99"/>
    <w:rsid w:val="00FE6E5A"/>
    <w:rPr>
      <w:sz w:val="24"/>
      <w:szCs w:val="24"/>
      <w:lang w:eastAsia="zh-CN"/>
    </w:rPr>
  </w:style>
  <w:style w:type="paragraph" w:styleId="31">
    <w:name w:val="Body Text Indent 3"/>
    <w:basedOn w:val="a"/>
    <w:link w:val="32"/>
    <w:uiPriority w:val="99"/>
    <w:rsid w:val="00FE6E5A"/>
    <w:pPr>
      <w:keepNext/>
      <w:keepLines/>
      <w:tabs>
        <w:tab w:val="left" w:pos="3435"/>
      </w:tabs>
      <w:spacing w:before="60" w:after="60"/>
      <w:ind w:firstLine="1134"/>
      <w:jc w:val="both"/>
    </w:pPr>
    <w:rPr>
      <w:sz w:val="16"/>
      <w:szCs w:val="16"/>
      <w:lang w:eastAsia="zh-CN"/>
    </w:rPr>
  </w:style>
  <w:style w:type="character" w:customStyle="1" w:styleId="32">
    <w:name w:val="Основной текст с отступом 3 Знак"/>
    <w:basedOn w:val="a0"/>
    <w:link w:val="31"/>
    <w:uiPriority w:val="99"/>
    <w:rsid w:val="00FE6E5A"/>
    <w:rPr>
      <w:sz w:val="16"/>
      <w:szCs w:val="16"/>
      <w:lang w:eastAsia="zh-CN"/>
    </w:rPr>
  </w:style>
  <w:style w:type="paragraph" w:customStyle="1" w:styleId="Normal1">
    <w:name w:val="Normal1"/>
    <w:uiPriority w:val="99"/>
    <w:rsid w:val="00FE6E5A"/>
    <w:rPr>
      <w:sz w:val="28"/>
    </w:rPr>
  </w:style>
  <w:style w:type="paragraph" w:customStyle="1" w:styleId="21">
    <w:name w:val="Текст 2"/>
    <w:basedOn w:val="a"/>
    <w:uiPriority w:val="99"/>
    <w:rsid w:val="00FE6E5A"/>
    <w:pPr>
      <w:spacing w:before="60" w:after="60"/>
      <w:ind w:left="567"/>
      <w:jc w:val="both"/>
    </w:pPr>
    <w:rPr>
      <w:rFonts w:ascii="AGAvalanche" w:hAnsi="AGAvalanche"/>
      <w:sz w:val="18"/>
      <w:lang w:eastAsia="ru-RU"/>
    </w:rPr>
  </w:style>
  <w:style w:type="paragraph" w:customStyle="1" w:styleId="33">
    <w:name w:val="заголовок 3"/>
    <w:basedOn w:val="a"/>
    <w:next w:val="21"/>
    <w:uiPriority w:val="99"/>
    <w:rsid w:val="00FE6E5A"/>
    <w:pPr>
      <w:keepNext/>
      <w:keepLines/>
      <w:spacing w:before="60" w:after="60"/>
      <w:ind w:left="567" w:hanging="567"/>
      <w:jc w:val="both"/>
    </w:pPr>
    <w:rPr>
      <w:rFonts w:ascii="AGAvalanche" w:hAnsi="AGAvalanche"/>
      <w:sz w:val="16"/>
      <w:lang w:eastAsia="ru-RU"/>
    </w:rPr>
  </w:style>
  <w:style w:type="paragraph" w:customStyle="1" w:styleId="ConsPlusNormal">
    <w:name w:val="ConsPlusNormal"/>
    <w:uiPriority w:val="99"/>
    <w:rsid w:val="00FE6E5A"/>
    <w:pPr>
      <w:autoSpaceDE w:val="0"/>
      <w:autoSpaceDN w:val="0"/>
      <w:adjustRightInd w:val="0"/>
      <w:ind w:firstLine="720"/>
    </w:pPr>
    <w:rPr>
      <w:rFonts w:ascii="Arial" w:hAnsi="Arial" w:cs="Arial"/>
    </w:rPr>
  </w:style>
  <w:style w:type="paragraph" w:styleId="34">
    <w:name w:val="Body Text 3"/>
    <w:basedOn w:val="a"/>
    <w:link w:val="35"/>
    <w:uiPriority w:val="99"/>
    <w:rsid w:val="00FE6E5A"/>
    <w:pPr>
      <w:spacing w:after="120"/>
    </w:pPr>
    <w:rPr>
      <w:sz w:val="16"/>
      <w:szCs w:val="16"/>
      <w:lang w:eastAsia="zh-CN"/>
    </w:rPr>
  </w:style>
  <w:style w:type="character" w:customStyle="1" w:styleId="35">
    <w:name w:val="Основной текст 3 Знак"/>
    <w:basedOn w:val="a0"/>
    <w:link w:val="34"/>
    <w:uiPriority w:val="99"/>
    <w:rsid w:val="00FE6E5A"/>
    <w:rPr>
      <w:sz w:val="16"/>
      <w:szCs w:val="16"/>
      <w:lang w:eastAsia="zh-CN"/>
    </w:rPr>
  </w:style>
  <w:style w:type="paragraph" w:customStyle="1" w:styleId="12">
    <w:name w:val="Стиль1"/>
    <w:basedOn w:val="a"/>
    <w:autoRedefine/>
    <w:uiPriority w:val="99"/>
    <w:rsid w:val="00FE6E5A"/>
    <w:pPr>
      <w:keepNext/>
      <w:spacing w:before="100" w:beforeAutospacing="1" w:after="100" w:afterAutospacing="1"/>
    </w:pPr>
    <w:rPr>
      <w:rFonts w:ascii="Arial" w:hAnsi="Arial" w:cs="Arial"/>
      <w:smallCaps/>
      <w:spacing w:val="60"/>
      <w:szCs w:val="24"/>
      <w:lang w:eastAsia="ru-RU"/>
    </w:rPr>
  </w:style>
  <w:style w:type="paragraph" w:styleId="13">
    <w:name w:val="toc 1"/>
    <w:basedOn w:val="a"/>
    <w:next w:val="a"/>
    <w:autoRedefine/>
    <w:uiPriority w:val="99"/>
    <w:semiHidden/>
    <w:rsid w:val="00FE6E5A"/>
    <w:pPr>
      <w:tabs>
        <w:tab w:val="left" w:pos="3586"/>
        <w:tab w:val="right" w:leader="dot" w:pos="9061"/>
      </w:tabs>
      <w:spacing w:before="120" w:after="120" w:line="360" w:lineRule="auto"/>
      <w:jc w:val="both"/>
    </w:pPr>
    <w:rPr>
      <w:rFonts w:ascii="Arial" w:hAnsi="Arial" w:cs="Arial"/>
      <w:noProof/>
      <w:lang w:eastAsia="ru-RU"/>
    </w:rPr>
  </w:style>
  <w:style w:type="character" w:styleId="aff">
    <w:name w:val="page number"/>
    <w:basedOn w:val="a0"/>
    <w:uiPriority w:val="99"/>
    <w:rsid w:val="00FE6E5A"/>
    <w:rPr>
      <w:rFonts w:cs="Times New Roman"/>
    </w:rPr>
  </w:style>
  <w:style w:type="character" w:customStyle="1" w:styleId="a6">
    <w:name w:val="Текст выноски Знак"/>
    <w:basedOn w:val="a0"/>
    <w:link w:val="a5"/>
    <w:uiPriority w:val="99"/>
    <w:semiHidden/>
    <w:rsid w:val="00FE6E5A"/>
    <w:rPr>
      <w:rFonts w:ascii="Tahoma" w:hAnsi="Tahoma" w:cs="Tahoma"/>
      <w:sz w:val="16"/>
      <w:szCs w:val="16"/>
      <w:lang w:eastAsia="en-US"/>
    </w:rPr>
  </w:style>
  <w:style w:type="paragraph" w:customStyle="1" w:styleId="zag1">
    <w:name w:val="zag1"/>
    <w:basedOn w:val="a"/>
    <w:uiPriority w:val="99"/>
    <w:rsid w:val="00FE6E5A"/>
    <w:pPr>
      <w:spacing w:before="100" w:beforeAutospacing="1" w:after="100" w:afterAutospacing="1"/>
    </w:pPr>
    <w:rPr>
      <w:sz w:val="24"/>
      <w:szCs w:val="24"/>
      <w:lang w:eastAsia="ru-RU"/>
    </w:rPr>
  </w:style>
  <w:style w:type="paragraph" w:styleId="aff0">
    <w:name w:val="Normal (Web)"/>
    <w:basedOn w:val="a"/>
    <w:uiPriority w:val="99"/>
    <w:rsid w:val="00FE6E5A"/>
    <w:pPr>
      <w:spacing w:before="100" w:beforeAutospacing="1" w:after="100" w:afterAutospacing="1"/>
    </w:pPr>
    <w:rPr>
      <w:sz w:val="24"/>
      <w:szCs w:val="24"/>
      <w:lang w:eastAsia="ru-RU"/>
    </w:rPr>
  </w:style>
  <w:style w:type="paragraph" w:styleId="HTML">
    <w:name w:val="HTML Preformatted"/>
    <w:basedOn w:val="a"/>
    <w:link w:val="HTML0"/>
    <w:uiPriority w:val="99"/>
    <w:rsid w:val="00FE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zh-CN"/>
    </w:rPr>
  </w:style>
  <w:style w:type="character" w:customStyle="1" w:styleId="HTML0">
    <w:name w:val="Стандартный HTML Знак"/>
    <w:basedOn w:val="a0"/>
    <w:link w:val="HTML"/>
    <w:uiPriority w:val="99"/>
    <w:rsid w:val="00FE6E5A"/>
    <w:rPr>
      <w:rFonts w:ascii="Courier New" w:hAnsi="Courier New"/>
      <w:lang w:eastAsia="zh-CN"/>
    </w:rPr>
  </w:style>
  <w:style w:type="character" w:customStyle="1" w:styleId="s5">
    <w:name w:val="s5"/>
    <w:uiPriority w:val="99"/>
    <w:rsid w:val="00FE6E5A"/>
  </w:style>
  <w:style w:type="paragraph" w:styleId="aff1">
    <w:name w:val="Revision"/>
    <w:hidden/>
    <w:uiPriority w:val="99"/>
    <w:semiHidden/>
    <w:rsid w:val="00FE6E5A"/>
    <w:rPr>
      <w:sz w:val="24"/>
      <w:szCs w:val="24"/>
    </w:rPr>
  </w:style>
  <w:style w:type="numbering" w:customStyle="1" w:styleId="WW8Num2">
    <w:name w:val="WW8Num2"/>
    <w:rsid w:val="00FE6E5A"/>
    <w:pPr>
      <w:numPr>
        <w:numId w:val="4"/>
      </w:numPr>
    </w:pPr>
  </w:style>
  <w:style w:type="character" w:customStyle="1" w:styleId="22">
    <w:name w:val="Основной текст (2)_"/>
    <w:basedOn w:val="a0"/>
    <w:link w:val="23"/>
    <w:rsid w:val="00FE6E5A"/>
    <w:rPr>
      <w:rFonts w:ascii="Arial" w:eastAsia="Arial" w:hAnsi="Arial" w:cs="Arial"/>
      <w:sz w:val="19"/>
      <w:szCs w:val="19"/>
      <w:shd w:val="clear" w:color="auto" w:fill="FFFFFF"/>
    </w:rPr>
  </w:style>
  <w:style w:type="paragraph" w:customStyle="1" w:styleId="23">
    <w:name w:val="Основной текст (2)"/>
    <w:basedOn w:val="a"/>
    <w:link w:val="22"/>
    <w:rsid w:val="00FE6E5A"/>
    <w:pPr>
      <w:widowControl w:val="0"/>
      <w:shd w:val="clear" w:color="auto" w:fill="FFFFFF"/>
      <w:spacing w:line="0" w:lineRule="atLeast"/>
      <w:ind w:hanging="360"/>
    </w:pPr>
    <w:rPr>
      <w:rFonts w:ascii="Arial" w:eastAsia="Arial" w:hAnsi="Arial" w:cs="Arial"/>
      <w:sz w:val="19"/>
      <w:szCs w:val="19"/>
      <w:lang w:eastAsia="ru-RU"/>
    </w:rPr>
  </w:style>
  <w:style w:type="character" w:customStyle="1" w:styleId="apple-converted-space">
    <w:name w:val="apple-converted-space"/>
    <w:rsid w:val="003035EA"/>
  </w:style>
  <w:style w:type="paragraph" w:customStyle="1" w:styleId="14">
    <w:name w:val="Абзац списка1"/>
    <w:basedOn w:val="a"/>
    <w:rsid w:val="00760E87"/>
    <w:pPr>
      <w:spacing w:after="200" w:line="276" w:lineRule="auto"/>
      <w:ind w:left="720"/>
      <w:contextualSpacing/>
    </w:pPr>
    <w:rPr>
      <w:rFonts w:ascii="Calibri" w:hAnsi="Calibri"/>
      <w:sz w:val="22"/>
      <w:szCs w:val="22"/>
    </w:rPr>
  </w:style>
  <w:style w:type="character" w:customStyle="1" w:styleId="blk">
    <w:name w:val="blk"/>
    <w:basedOn w:val="a0"/>
    <w:rsid w:val="00AC1799"/>
  </w:style>
  <w:style w:type="paragraph" w:customStyle="1" w:styleId="Style16">
    <w:name w:val="Style16"/>
    <w:basedOn w:val="a"/>
    <w:uiPriority w:val="99"/>
    <w:rsid w:val="00777193"/>
    <w:pPr>
      <w:widowControl w:val="0"/>
      <w:autoSpaceDE w:val="0"/>
      <w:autoSpaceDN w:val="0"/>
      <w:adjustRightInd w:val="0"/>
    </w:pPr>
    <w:rPr>
      <w:sz w:val="24"/>
      <w:szCs w:val="24"/>
      <w:lang w:eastAsia="ru-RU"/>
    </w:rPr>
  </w:style>
  <w:style w:type="character" w:customStyle="1" w:styleId="FontStyle34">
    <w:name w:val="Font Style34"/>
    <w:basedOn w:val="a0"/>
    <w:uiPriority w:val="99"/>
    <w:rsid w:val="00777193"/>
    <w:rPr>
      <w:rFonts w:ascii="Verdana" w:hAnsi="Verdana" w:cs="Verdana"/>
      <w:sz w:val="22"/>
      <w:szCs w:val="22"/>
    </w:rPr>
  </w:style>
  <w:style w:type="paragraph" w:customStyle="1" w:styleId="Style8">
    <w:name w:val="Style8"/>
    <w:basedOn w:val="a"/>
    <w:uiPriority w:val="99"/>
    <w:rsid w:val="00777193"/>
    <w:pPr>
      <w:widowControl w:val="0"/>
      <w:autoSpaceDE w:val="0"/>
      <w:autoSpaceDN w:val="0"/>
      <w:adjustRightInd w:val="0"/>
      <w:spacing w:line="336" w:lineRule="exact"/>
      <w:jc w:val="both"/>
    </w:pPr>
    <w:rPr>
      <w:rFonts w:ascii="Verdana" w:eastAsiaTheme="minorEastAsia" w:hAnsi="Verdana" w:cstheme="minorBidi"/>
      <w:sz w:val="24"/>
      <w:szCs w:val="24"/>
      <w:lang w:eastAsia="ru-RU"/>
    </w:rPr>
  </w:style>
  <w:style w:type="paragraph" w:customStyle="1" w:styleId="Style9">
    <w:name w:val="Style9"/>
    <w:basedOn w:val="a"/>
    <w:uiPriority w:val="99"/>
    <w:rsid w:val="00777193"/>
    <w:pPr>
      <w:widowControl w:val="0"/>
      <w:autoSpaceDE w:val="0"/>
      <w:autoSpaceDN w:val="0"/>
      <w:adjustRightInd w:val="0"/>
      <w:spacing w:line="334" w:lineRule="exact"/>
      <w:ind w:firstLine="701"/>
      <w:jc w:val="both"/>
    </w:pPr>
    <w:rPr>
      <w:rFonts w:ascii="Verdana" w:eastAsiaTheme="minorEastAsia" w:hAnsi="Verdana" w:cstheme="minorBidi"/>
      <w:sz w:val="24"/>
      <w:szCs w:val="24"/>
      <w:lang w:eastAsia="ru-RU"/>
    </w:rPr>
  </w:style>
  <w:style w:type="paragraph" w:customStyle="1" w:styleId="Style12">
    <w:name w:val="Style12"/>
    <w:basedOn w:val="a"/>
    <w:uiPriority w:val="99"/>
    <w:rsid w:val="00777193"/>
    <w:pPr>
      <w:widowControl w:val="0"/>
      <w:autoSpaceDE w:val="0"/>
      <w:autoSpaceDN w:val="0"/>
      <w:adjustRightInd w:val="0"/>
      <w:spacing w:line="336" w:lineRule="exact"/>
      <w:jc w:val="both"/>
    </w:pPr>
    <w:rPr>
      <w:rFonts w:ascii="Verdana" w:eastAsiaTheme="minorEastAsia" w:hAnsi="Verdana" w:cstheme="minorBidi"/>
      <w:sz w:val="24"/>
      <w:szCs w:val="24"/>
      <w:lang w:eastAsia="ru-RU"/>
    </w:rPr>
  </w:style>
  <w:style w:type="paragraph" w:customStyle="1" w:styleId="Style7">
    <w:name w:val="Style7"/>
    <w:basedOn w:val="a"/>
    <w:uiPriority w:val="99"/>
    <w:rsid w:val="00777193"/>
    <w:pPr>
      <w:widowControl w:val="0"/>
      <w:autoSpaceDE w:val="0"/>
      <w:autoSpaceDN w:val="0"/>
      <w:adjustRightInd w:val="0"/>
      <w:spacing w:line="341" w:lineRule="exact"/>
      <w:ind w:hanging="715"/>
      <w:jc w:val="both"/>
    </w:pPr>
    <w:rPr>
      <w:rFonts w:ascii="Verdana" w:eastAsiaTheme="minorEastAsia" w:hAnsi="Verdana" w:cstheme="minorBid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87"/>
    <w:rPr>
      <w:lang w:eastAsia="en-US"/>
    </w:rPr>
  </w:style>
  <w:style w:type="paragraph" w:styleId="1">
    <w:name w:val="heading 1"/>
    <w:basedOn w:val="a"/>
    <w:next w:val="a"/>
    <w:link w:val="10"/>
    <w:uiPriority w:val="99"/>
    <w:qFormat/>
    <w:rsid w:val="00E94887"/>
    <w:pPr>
      <w:keepNext/>
      <w:numPr>
        <w:numId w:val="1"/>
      </w:numPr>
      <w:spacing w:before="240" w:after="60"/>
      <w:outlineLvl w:val="0"/>
    </w:pPr>
    <w:rPr>
      <w:rFonts w:ascii="Arial" w:hAnsi="Arial"/>
      <w:b/>
      <w:bCs/>
      <w:kern w:val="32"/>
      <w:sz w:val="32"/>
      <w:szCs w:val="32"/>
    </w:rPr>
  </w:style>
  <w:style w:type="paragraph" w:styleId="2">
    <w:name w:val="heading 2"/>
    <w:basedOn w:val="a"/>
    <w:next w:val="a"/>
    <w:link w:val="20"/>
    <w:uiPriority w:val="99"/>
    <w:unhideWhenUsed/>
    <w:qFormat/>
    <w:rsid w:val="00E32332"/>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E32332"/>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E3233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E3233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E3233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unhideWhenUsed/>
    <w:qFormat/>
    <w:rsid w:val="00E323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E323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unhideWhenUsed/>
    <w:qFormat/>
    <w:rsid w:val="00E323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4887"/>
    <w:pPr>
      <w:autoSpaceDE w:val="0"/>
      <w:autoSpaceDN w:val="0"/>
      <w:adjustRightInd w:val="0"/>
    </w:pPr>
    <w:rPr>
      <w:rFonts w:ascii="Courier New" w:hAnsi="Courier New" w:cs="Courier New"/>
    </w:rPr>
  </w:style>
  <w:style w:type="paragraph" w:styleId="a3">
    <w:name w:val="footer"/>
    <w:basedOn w:val="a"/>
    <w:link w:val="a4"/>
    <w:uiPriority w:val="99"/>
    <w:rsid w:val="00E94887"/>
    <w:pPr>
      <w:tabs>
        <w:tab w:val="center" w:pos="4677"/>
        <w:tab w:val="right" w:pos="9355"/>
      </w:tabs>
    </w:pPr>
    <w:rPr>
      <w:sz w:val="24"/>
      <w:szCs w:val="24"/>
    </w:rPr>
  </w:style>
  <w:style w:type="paragraph" w:styleId="a5">
    <w:name w:val="Balloon Text"/>
    <w:basedOn w:val="a"/>
    <w:link w:val="a6"/>
    <w:uiPriority w:val="99"/>
    <w:semiHidden/>
    <w:rsid w:val="001E6E30"/>
    <w:rPr>
      <w:rFonts w:ascii="Tahoma" w:hAnsi="Tahoma" w:cs="Tahoma"/>
      <w:sz w:val="16"/>
      <w:szCs w:val="16"/>
    </w:rPr>
  </w:style>
  <w:style w:type="character" w:customStyle="1" w:styleId="10">
    <w:name w:val="Заголовок 1 Знак"/>
    <w:link w:val="1"/>
    <w:uiPriority w:val="99"/>
    <w:rsid w:val="007A5384"/>
    <w:rPr>
      <w:rFonts w:ascii="Arial" w:hAnsi="Arial"/>
      <w:b/>
      <w:bCs/>
      <w:kern w:val="32"/>
      <w:sz w:val="32"/>
      <w:szCs w:val="32"/>
      <w:lang w:eastAsia="en-US"/>
    </w:rPr>
  </w:style>
  <w:style w:type="paragraph" w:customStyle="1" w:styleId="ConsNormal">
    <w:name w:val="ConsNormal"/>
    <w:rsid w:val="005B0F8C"/>
    <w:pPr>
      <w:widowControl w:val="0"/>
      <w:ind w:firstLine="720"/>
    </w:pPr>
    <w:rPr>
      <w:rFonts w:ascii="Arial" w:hAnsi="Arial"/>
      <w:snapToGrid w:val="0"/>
    </w:rPr>
  </w:style>
  <w:style w:type="paragraph" w:styleId="a7">
    <w:name w:val="List Paragraph"/>
    <w:basedOn w:val="a"/>
    <w:uiPriority w:val="34"/>
    <w:qFormat/>
    <w:rsid w:val="005B0F8C"/>
    <w:pPr>
      <w:ind w:left="720"/>
      <w:contextualSpacing/>
    </w:pPr>
  </w:style>
  <w:style w:type="paragraph" w:styleId="a8">
    <w:name w:val="header"/>
    <w:basedOn w:val="a"/>
    <w:link w:val="a9"/>
    <w:uiPriority w:val="99"/>
    <w:rsid w:val="00AA6686"/>
    <w:pPr>
      <w:tabs>
        <w:tab w:val="center" w:pos="4677"/>
        <w:tab w:val="right" w:pos="9355"/>
      </w:tabs>
    </w:pPr>
  </w:style>
  <w:style w:type="character" w:customStyle="1" w:styleId="a9">
    <w:name w:val="Верхний колонтитул Знак"/>
    <w:link w:val="a8"/>
    <w:uiPriority w:val="99"/>
    <w:rsid w:val="00AA6686"/>
    <w:rPr>
      <w:lang w:eastAsia="en-US"/>
    </w:rPr>
  </w:style>
  <w:style w:type="table" w:styleId="aa">
    <w:name w:val="Table Grid"/>
    <w:basedOn w:val="a1"/>
    <w:uiPriority w:val="99"/>
    <w:rsid w:val="00AA6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sid w:val="00AA6686"/>
    <w:rPr>
      <w:b/>
      <w:bCs/>
    </w:rPr>
  </w:style>
  <w:style w:type="character" w:customStyle="1" w:styleId="a4">
    <w:name w:val="Нижний колонтитул Знак"/>
    <w:link w:val="a3"/>
    <w:uiPriority w:val="99"/>
    <w:rsid w:val="00AA6686"/>
    <w:rPr>
      <w:sz w:val="24"/>
      <w:szCs w:val="24"/>
    </w:rPr>
  </w:style>
  <w:style w:type="character" w:styleId="ac">
    <w:name w:val="Hyperlink"/>
    <w:uiPriority w:val="99"/>
    <w:rsid w:val="00616E09"/>
    <w:rPr>
      <w:color w:val="0000FF"/>
      <w:u w:val="single"/>
    </w:rPr>
  </w:style>
  <w:style w:type="character" w:styleId="ad">
    <w:name w:val="FollowedHyperlink"/>
    <w:rsid w:val="00616E09"/>
    <w:rPr>
      <w:color w:val="800080"/>
      <w:u w:val="single"/>
    </w:rPr>
  </w:style>
  <w:style w:type="paragraph" w:customStyle="1" w:styleId="ae">
    <w:name w:val="РД ОАО"/>
    <w:basedOn w:val="af"/>
    <w:uiPriority w:val="99"/>
    <w:rsid w:val="00A02B38"/>
  </w:style>
  <w:style w:type="paragraph" w:styleId="af">
    <w:name w:val="Title"/>
    <w:basedOn w:val="a"/>
    <w:next w:val="a"/>
    <w:link w:val="af0"/>
    <w:uiPriority w:val="10"/>
    <w:qFormat/>
    <w:rsid w:val="00A02B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A02B38"/>
    <w:rPr>
      <w:rFonts w:asciiTheme="majorHAnsi" w:eastAsiaTheme="majorEastAsia" w:hAnsiTheme="majorHAnsi" w:cstheme="majorBidi"/>
      <w:color w:val="17365D" w:themeColor="text2" w:themeShade="BF"/>
      <w:spacing w:val="5"/>
      <w:kern w:val="28"/>
      <w:sz w:val="52"/>
      <w:szCs w:val="52"/>
      <w:lang w:eastAsia="en-US"/>
    </w:rPr>
  </w:style>
  <w:style w:type="character" w:styleId="af1">
    <w:name w:val="Placeholder Text"/>
    <w:basedOn w:val="a0"/>
    <w:uiPriority w:val="99"/>
    <w:semiHidden/>
    <w:rsid w:val="00151BFF"/>
    <w:rPr>
      <w:color w:val="808080"/>
    </w:rPr>
  </w:style>
  <w:style w:type="character" w:customStyle="1" w:styleId="20">
    <w:name w:val="Заголовок 2 Знак"/>
    <w:basedOn w:val="a0"/>
    <w:link w:val="2"/>
    <w:uiPriority w:val="99"/>
    <w:rsid w:val="00E32332"/>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9"/>
    <w:rsid w:val="00E32332"/>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9"/>
    <w:rsid w:val="00E32332"/>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9"/>
    <w:rsid w:val="00E32332"/>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9"/>
    <w:rsid w:val="00E32332"/>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9"/>
    <w:rsid w:val="00E32332"/>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9"/>
    <w:rsid w:val="00E32332"/>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uiPriority w:val="99"/>
    <w:rsid w:val="00E32332"/>
    <w:rPr>
      <w:rFonts w:asciiTheme="majorHAnsi" w:eastAsiaTheme="majorEastAsia" w:hAnsiTheme="majorHAnsi" w:cstheme="majorBidi"/>
      <w:i/>
      <w:iCs/>
      <w:color w:val="404040" w:themeColor="text1" w:themeTint="BF"/>
      <w:lang w:eastAsia="en-US"/>
    </w:rPr>
  </w:style>
  <w:style w:type="character" w:customStyle="1" w:styleId="left">
    <w:name w:val="left"/>
    <w:basedOn w:val="a0"/>
    <w:rsid w:val="008238A3"/>
  </w:style>
  <w:style w:type="paragraph" w:customStyle="1" w:styleId="RKSTitle254127">
    <w:name w:val="Стиль RKS_Title + Слева:  254 см Первая строка:  127 см"/>
    <w:basedOn w:val="a"/>
    <w:uiPriority w:val="99"/>
    <w:rsid w:val="00E83C7B"/>
    <w:pPr>
      <w:ind w:left="4423"/>
    </w:pPr>
    <w:rPr>
      <w:rFonts w:ascii="Arial" w:hAnsi="Arial"/>
      <w:b/>
      <w:bCs/>
      <w:sz w:val="24"/>
    </w:rPr>
  </w:style>
  <w:style w:type="character" w:customStyle="1" w:styleId="slogan1">
    <w:name w:val="slogan1"/>
    <w:basedOn w:val="a0"/>
    <w:rsid w:val="00964607"/>
    <w:rPr>
      <w:rFonts w:ascii="Trebuchet MS" w:hAnsi="Trebuchet MS" w:hint="default"/>
      <w:b w:val="0"/>
      <w:bCs w:val="0"/>
      <w:i w:val="0"/>
      <w:iCs w:val="0"/>
      <w:color w:val="38579A"/>
      <w:sz w:val="24"/>
      <w:szCs w:val="24"/>
    </w:rPr>
  </w:style>
  <w:style w:type="character" w:customStyle="1" w:styleId="slo1">
    <w:name w:val="slo1"/>
    <w:basedOn w:val="a0"/>
    <w:rsid w:val="00964607"/>
    <w:rPr>
      <w:rFonts w:ascii="Trebuchet MS" w:hAnsi="Trebuchet MS" w:hint="default"/>
      <w:b w:val="0"/>
      <w:bCs w:val="0"/>
      <w:i w:val="0"/>
      <w:iCs w:val="0"/>
      <w:color w:val="38579A"/>
      <w:sz w:val="36"/>
      <w:szCs w:val="36"/>
    </w:rPr>
  </w:style>
  <w:style w:type="character" w:customStyle="1" w:styleId="w">
    <w:name w:val="w"/>
    <w:basedOn w:val="a0"/>
    <w:uiPriority w:val="99"/>
    <w:rsid w:val="0047087E"/>
  </w:style>
  <w:style w:type="character" w:styleId="af2">
    <w:name w:val="footnote reference"/>
    <w:uiPriority w:val="99"/>
    <w:rsid w:val="005B7272"/>
    <w:rPr>
      <w:vertAlign w:val="superscript"/>
    </w:rPr>
  </w:style>
  <w:style w:type="paragraph" w:styleId="af3">
    <w:name w:val="footnote text"/>
    <w:basedOn w:val="a"/>
    <w:link w:val="af4"/>
    <w:uiPriority w:val="99"/>
    <w:rsid w:val="005B7272"/>
    <w:pPr>
      <w:suppressLineNumbers/>
      <w:suppressAutoHyphens/>
      <w:ind w:left="283" w:hanging="283"/>
    </w:pPr>
    <w:rPr>
      <w:kern w:val="1"/>
      <w:lang w:eastAsia="ar-SA"/>
    </w:rPr>
  </w:style>
  <w:style w:type="character" w:customStyle="1" w:styleId="af4">
    <w:name w:val="Текст сноски Знак"/>
    <w:basedOn w:val="a0"/>
    <w:link w:val="af3"/>
    <w:uiPriority w:val="99"/>
    <w:rsid w:val="005B7272"/>
    <w:rPr>
      <w:kern w:val="1"/>
      <w:lang w:eastAsia="ar-SA"/>
    </w:rPr>
  </w:style>
  <w:style w:type="paragraph" w:styleId="af5">
    <w:name w:val="No Spacing"/>
    <w:uiPriority w:val="1"/>
    <w:qFormat/>
    <w:rsid w:val="005B7272"/>
    <w:rPr>
      <w:sz w:val="24"/>
      <w:szCs w:val="22"/>
      <w:lang w:eastAsia="en-US"/>
    </w:rPr>
  </w:style>
  <w:style w:type="character" w:styleId="af6">
    <w:name w:val="annotation reference"/>
    <w:basedOn w:val="a0"/>
    <w:uiPriority w:val="99"/>
    <w:semiHidden/>
    <w:rsid w:val="00CC5F12"/>
    <w:rPr>
      <w:rFonts w:cs="Times New Roman"/>
      <w:sz w:val="16"/>
      <w:szCs w:val="16"/>
    </w:rPr>
  </w:style>
  <w:style w:type="paragraph" w:styleId="af7">
    <w:name w:val="annotation text"/>
    <w:basedOn w:val="a"/>
    <w:link w:val="af8"/>
    <w:uiPriority w:val="99"/>
    <w:semiHidden/>
    <w:rsid w:val="00CC5F12"/>
    <w:rPr>
      <w:lang w:eastAsia="ru-RU"/>
    </w:rPr>
  </w:style>
  <w:style w:type="character" w:customStyle="1" w:styleId="af8">
    <w:name w:val="Текст примечания Знак"/>
    <w:basedOn w:val="a0"/>
    <w:link w:val="af7"/>
    <w:uiPriority w:val="99"/>
    <w:semiHidden/>
    <w:rsid w:val="00CC5F12"/>
  </w:style>
  <w:style w:type="paragraph" w:styleId="af9">
    <w:name w:val="annotation subject"/>
    <w:basedOn w:val="af7"/>
    <w:next w:val="af7"/>
    <w:link w:val="afa"/>
    <w:uiPriority w:val="99"/>
    <w:semiHidden/>
    <w:unhideWhenUsed/>
    <w:rsid w:val="00092222"/>
    <w:rPr>
      <w:b/>
      <w:bCs/>
      <w:lang w:eastAsia="en-US"/>
    </w:rPr>
  </w:style>
  <w:style w:type="character" w:customStyle="1" w:styleId="afa">
    <w:name w:val="Тема примечания Знак"/>
    <w:basedOn w:val="af8"/>
    <w:link w:val="af9"/>
    <w:uiPriority w:val="99"/>
    <w:semiHidden/>
    <w:rsid w:val="00092222"/>
    <w:rPr>
      <w:b/>
      <w:bCs/>
      <w:lang w:eastAsia="en-US"/>
    </w:rPr>
  </w:style>
  <w:style w:type="paragraph" w:styleId="afb">
    <w:name w:val="Plain Text"/>
    <w:basedOn w:val="a"/>
    <w:link w:val="afc"/>
    <w:uiPriority w:val="99"/>
    <w:rsid w:val="00FE6E5A"/>
    <w:pPr>
      <w:spacing w:before="20" w:after="20"/>
      <w:ind w:left="567"/>
      <w:jc w:val="both"/>
    </w:pPr>
    <w:rPr>
      <w:rFonts w:ascii="Courier New" w:hAnsi="Courier New"/>
      <w:lang w:eastAsia="zh-CN"/>
    </w:rPr>
  </w:style>
  <w:style w:type="character" w:customStyle="1" w:styleId="afc">
    <w:name w:val="Текст Знак"/>
    <w:basedOn w:val="a0"/>
    <w:link w:val="afb"/>
    <w:uiPriority w:val="99"/>
    <w:rsid w:val="00FE6E5A"/>
    <w:rPr>
      <w:rFonts w:ascii="Courier New" w:hAnsi="Courier New"/>
      <w:lang w:eastAsia="zh-CN"/>
    </w:rPr>
  </w:style>
  <w:style w:type="paragraph" w:customStyle="1" w:styleId="11">
    <w:name w:val="Текст 1"/>
    <w:basedOn w:val="a"/>
    <w:uiPriority w:val="99"/>
    <w:rsid w:val="00FE6E5A"/>
    <w:pPr>
      <w:spacing w:before="60" w:after="60"/>
      <w:ind w:left="993"/>
      <w:jc w:val="both"/>
    </w:pPr>
    <w:rPr>
      <w:rFonts w:ascii="AGAvalanche" w:hAnsi="AGAvalanche"/>
      <w:lang w:eastAsia="ru-RU"/>
    </w:rPr>
  </w:style>
  <w:style w:type="paragraph" w:styleId="afd">
    <w:name w:val="Body Text"/>
    <w:basedOn w:val="a"/>
    <w:link w:val="afe"/>
    <w:uiPriority w:val="99"/>
    <w:rsid w:val="00FE6E5A"/>
    <w:pPr>
      <w:jc w:val="both"/>
    </w:pPr>
    <w:rPr>
      <w:sz w:val="24"/>
      <w:szCs w:val="24"/>
      <w:lang w:eastAsia="zh-CN"/>
    </w:rPr>
  </w:style>
  <w:style w:type="character" w:customStyle="1" w:styleId="afe">
    <w:name w:val="Основной текст Знак"/>
    <w:basedOn w:val="a0"/>
    <w:link w:val="afd"/>
    <w:uiPriority w:val="99"/>
    <w:rsid w:val="00FE6E5A"/>
    <w:rPr>
      <w:sz w:val="24"/>
      <w:szCs w:val="24"/>
      <w:lang w:eastAsia="zh-CN"/>
    </w:rPr>
  </w:style>
  <w:style w:type="paragraph" w:styleId="31">
    <w:name w:val="Body Text Indent 3"/>
    <w:basedOn w:val="a"/>
    <w:link w:val="32"/>
    <w:uiPriority w:val="99"/>
    <w:rsid w:val="00FE6E5A"/>
    <w:pPr>
      <w:keepNext/>
      <w:keepLines/>
      <w:tabs>
        <w:tab w:val="left" w:pos="3435"/>
      </w:tabs>
      <w:spacing w:before="60" w:after="60"/>
      <w:ind w:firstLine="1134"/>
      <w:jc w:val="both"/>
    </w:pPr>
    <w:rPr>
      <w:sz w:val="16"/>
      <w:szCs w:val="16"/>
      <w:lang w:eastAsia="zh-CN"/>
    </w:rPr>
  </w:style>
  <w:style w:type="character" w:customStyle="1" w:styleId="32">
    <w:name w:val="Основной текст с отступом 3 Знак"/>
    <w:basedOn w:val="a0"/>
    <w:link w:val="31"/>
    <w:uiPriority w:val="99"/>
    <w:rsid w:val="00FE6E5A"/>
    <w:rPr>
      <w:sz w:val="16"/>
      <w:szCs w:val="16"/>
      <w:lang w:eastAsia="zh-CN"/>
    </w:rPr>
  </w:style>
  <w:style w:type="paragraph" w:customStyle="1" w:styleId="Normal1">
    <w:name w:val="Normal1"/>
    <w:uiPriority w:val="99"/>
    <w:rsid w:val="00FE6E5A"/>
    <w:rPr>
      <w:sz w:val="28"/>
    </w:rPr>
  </w:style>
  <w:style w:type="paragraph" w:customStyle="1" w:styleId="21">
    <w:name w:val="Текст 2"/>
    <w:basedOn w:val="a"/>
    <w:uiPriority w:val="99"/>
    <w:rsid w:val="00FE6E5A"/>
    <w:pPr>
      <w:spacing w:before="60" w:after="60"/>
      <w:ind w:left="567"/>
      <w:jc w:val="both"/>
    </w:pPr>
    <w:rPr>
      <w:rFonts w:ascii="AGAvalanche" w:hAnsi="AGAvalanche"/>
      <w:sz w:val="18"/>
      <w:lang w:eastAsia="ru-RU"/>
    </w:rPr>
  </w:style>
  <w:style w:type="paragraph" w:customStyle="1" w:styleId="33">
    <w:name w:val="заголовок 3"/>
    <w:basedOn w:val="a"/>
    <w:next w:val="21"/>
    <w:uiPriority w:val="99"/>
    <w:rsid w:val="00FE6E5A"/>
    <w:pPr>
      <w:keepNext/>
      <w:keepLines/>
      <w:spacing w:before="60" w:after="60"/>
      <w:ind w:left="567" w:hanging="567"/>
      <w:jc w:val="both"/>
    </w:pPr>
    <w:rPr>
      <w:rFonts w:ascii="AGAvalanche" w:hAnsi="AGAvalanche"/>
      <w:sz w:val="16"/>
      <w:lang w:eastAsia="ru-RU"/>
    </w:rPr>
  </w:style>
  <w:style w:type="paragraph" w:customStyle="1" w:styleId="ConsPlusNormal">
    <w:name w:val="ConsPlusNormal"/>
    <w:uiPriority w:val="99"/>
    <w:rsid w:val="00FE6E5A"/>
    <w:pPr>
      <w:autoSpaceDE w:val="0"/>
      <w:autoSpaceDN w:val="0"/>
      <w:adjustRightInd w:val="0"/>
      <w:ind w:firstLine="720"/>
    </w:pPr>
    <w:rPr>
      <w:rFonts w:ascii="Arial" w:hAnsi="Arial" w:cs="Arial"/>
    </w:rPr>
  </w:style>
  <w:style w:type="paragraph" w:styleId="34">
    <w:name w:val="Body Text 3"/>
    <w:basedOn w:val="a"/>
    <w:link w:val="35"/>
    <w:uiPriority w:val="99"/>
    <w:rsid w:val="00FE6E5A"/>
    <w:pPr>
      <w:spacing w:after="120"/>
    </w:pPr>
    <w:rPr>
      <w:sz w:val="16"/>
      <w:szCs w:val="16"/>
      <w:lang w:eastAsia="zh-CN"/>
    </w:rPr>
  </w:style>
  <w:style w:type="character" w:customStyle="1" w:styleId="35">
    <w:name w:val="Основной текст 3 Знак"/>
    <w:basedOn w:val="a0"/>
    <w:link w:val="34"/>
    <w:uiPriority w:val="99"/>
    <w:rsid w:val="00FE6E5A"/>
    <w:rPr>
      <w:sz w:val="16"/>
      <w:szCs w:val="16"/>
      <w:lang w:eastAsia="zh-CN"/>
    </w:rPr>
  </w:style>
  <w:style w:type="paragraph" w:customStyle="1" w:styleId="12">
    <w:name w:val="Стиль1"/>
    <w:basedOn w:val="a"/>
    <w:autoRedefine/>
    <w:uiPriority w:val="99"/>
    <w:rsid w:val="00FE6E5A"/>
    <w:pPr>
      <w:keepNext/>
      <w:spacing w:before="100" w:beforeAutospacing="1" w:after="100" w:afterAutospacing="1"/>
    </w:pPr>
    <w:rPr>
      <w:rFonts w:ascii="Arial" w:hAnsi="Arial" w:cs="Arial"/>
      <w:smallCaps/>
      <w:spacing w:val="60"/>
      <w:szCs w:val="24"/>
      <w:lang w:eastAsia="ru-RU"/>
    </w:rPr>
  </w:style>
  <w:style w:type="paragraph" w:styleId="13">
    <w:name w:val="toc 1"/>
    <w:basedOn w:val="a"/>
    <w:next w:val="a"/>
    <w:autoRedefine/>
    <w:uiPriority w:val="99"/>
    <w:semiHidden/>
    <w:rsid w:val="00FE6E5A"/>
    <w:pPr>
      <w:tabs>
        <w:tab w:val="left" w:pos="3586"/>
        <w:tab w:val="right" w:leader="dot" w:pos="9061"/>
      </w:tabs>
      <w:spacing w:before="120" w:after="120" w:line="360" w:lineRule="auto"/>
      <w:jc w:val="both"/>
    </w:pPr>
    <w:rPr>
      <w:rFonts w:ascii="Arial" w:hAnsi="Arial" w:cs="Arial"/>
      <w:noProof/>
      <w:lang w:eastAsia="ru-RU"/>
    </w:rPr>
  </w:style>
  <w:style w:type="character" w:styleId="aff">
    <w:name w:val="page number"/>
    <w:basedOn w:val="a0"/>
    <w:uiPriority w:val="99"/>
    <w:rsid w:val="00FE6E5A"/>
    <w:rPr>
      <w:rFonts w:cs="Times New Roman"/>
    </w:rPr>
  </w:style>
  <w:style w:type="character" w:customStyle="1" w:styleId="a6">
    <w:name w:val="Текст выноски Знак"/>
    <w:basedOn w:val="a0"/>
    <w:link w:val="a5"/>
    <w:uiPriority w:val="99"/>
    <w:semiHidden/>
    <w:rsid w:val="00FE6E5A"/>
    <w:rPr>
      <w:rFonts w:ascii="Tahoma" w:hAnsi="Tahoma" w:cs="Tahoma"/>
      <w:sz w:val="16"/>
      <w:szCs w:val="16"/>
      <w:lang w:eastAsia="en-US"/>
    </w:rPr>
  </w:style>
  <w:style w:type="paragraph" w:customStyle="1" w:styleId="zag1">
    <w:name w:val="zag1"/>
    <w:basedOn w:val="a"/>
    <w:uiPriority w:val="99"/>
    <w:rsid w:val="00FE6E5A"/>
    <w:pPr>
      <w:spacing w:before="100" w:beforeAutospacing="1" w:after="100" w:afterAutospacing="1"/>
    </w:pPr>
    <w:rPr>
      <w:sz w:val="24"/>
      <w:szCs w:val="24"/>
      <w:lang w:eastAsia="ru-RU"/>
    </w:rPr>
  </w:style>
  <w:style w:type="paragraph" w:styleId="aff0">
    <w:name w:val="Normal (Web)"/>
    <w:basedOn w:val="a"/>
    <w:uiPriority w:val="99"/>
    <w:rsid w:val="00FE6E5A"/>
    <w:pPr>
      <w:spacing w:before="100" w:beforeAutospacing="1" w:after="100" w:afterAutospacing="1"/>
    </w:pPr>
    <w:rPr>
      <w:sz w:val="24"/>
      <w:szCs w:val="24"/>
      <w:lang w:eastAsia="ru-RU"/>
    </w:rPr>
  </w:style>
  <w:style w:type="paragraph" w:styleId="HTML">
    <w:name w:val="HTML Preformatted"/>
    <w:basedOn w:val="a"/>
    <w:link w:val="HTML0"/>
    <w:uiPriority w:val="99"/>
    <w:rsid w:val="00FE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zh-CN"/>
    </w:rPr>
  </w:style>
  <w:style w:type="character" w:customStyle="1" w:styleId="HTML0">
    <w:name w:val="Стандартный HTML Знак"/>
    <w:basedOn w:val="a0"/>
    <w:link w:val="HTML"/>
    <w:uiPriority w:val="99"/>
    <w:rsid w:val="00FE6E5A"/>
    <w:rPr>
      <w:rFonts w:ascii="Courier New" w:hAnsi="Courier New"/>
      <w:lang w:eastAsia="zh-CN"/>
    </w:rPr>
  </w:style>
  <w:style w:type="character" w:customStyle="1" w:styleId="s5">
    <w:name w:val="s5"/>
    <w:uiPriority w:val="99"/>
    <w:rsid w:val="00FE6E5A"/>
  </w:style>
  <w:style w:type="paragraph" w:styleId="aff1">
    <w:name w:val="Revision"/>
    <w:hidden/>
    <w:uiPriority w:val="99"/>
    <w:semiHidden/>
    <w:rsid w:val="00FE6E5A"/>
    <w:rPr>
      <w:sz w:val="24"/>
      <w:szCs w:val="24"/>
    </w:rPr>
  </w:style>
  <w:style w:type="numbering" w:customStyle="1" w:styleId="WW8Num2">
    <w:name w:val="WW8Num2"/>
    <w:rsid w:val="00FE6E5A"/>
    <w:pPr>
      <w:numPr>
        <w:numId w:val="4"/>
      </w:numPr>
    </w:pPr>
  </w:style>
  <w:style w:type="character" w:customStyle="1" w:styleId="22">
    <w:name w:val="Основной текст (2)_"/>
    <w:basedOn w:val="a0"/>
    <w:link w:val="23"/>
    <w:rsid w:val="00FE6E5A"/>
    <w:rPr>
      <w:rFonts w:ascii="Arial" w:eastAsia="Arial" w:hAnsi="Arial" w:cs="Arial"/>
      <w:sz w:val="19"/>
      <w:szCs w:val="19"/>
      <w:shd w:val="clear" w:color="auto" w:fill="FFFFFF"/>
    </w:rPr>
  </w:style>
  <w:style w:type="paragraph" w:customStyle="1" w:styleId="23">
    <w:name w:val="Основной текст (2)"/>
    <w:basedOn w:val="a"/>
    <w:link w:val="22"/>
    <w:rsid w:val="00FE6E5A"/>
    <w:pPr>
      <w:widowControl w:val="0"/>
      <w:shd w:val="clear" w:color="auto" w:fill="FFFFFF"/>
      <w:spacing w:line="0" w:lineRule="atLeast"/>
      <w:ind w:hanging="360"/>
    </w:pPr>
    <w:rPr>
      <w:rFonts w:ascii="Arial" w:eastAsia="Arial" w:hAnsi="Arial" w:cs="Arial"/>
      <w:sz w:val="19"/>
      <w:szCs w:val="19"/>
      <w:lang w:eastAsia="ru-RU"/>
    </w:rPr>
  </w:style>
  <w:style w:type="character" w:customStyle="1" w:styleId="apple-converted-space">
    <w:name w:val="apple-converted-space"/>
    <w:rsid w:val="003035EA"/>
  </w:style>
  <w:style w:type="paragraph" w:customStyle="1" w:styleId="14">
    <w:name w:val="Абзац списка1"/>
    <w:basedOn w:val="a"/>
    <w:rsid w:val="00760E87"/>
    <w:pPr>
      <w:spacing w:after="200" w:line="276" w:lineRule="auto"/>
      <w:ind w:left="720"/>
      <w:contextualSpacing/>
    </w:pPr>
    <w:rPr>
      <w:rFonts w:ascii="Calibri" w:hAnsi="Calibri"/>
      <w:sz w:val="22"/>
      <w:szCs w:val="22"/>
    </w:rPr>
  </w:style>
  <w:style w:type="character" w:customStyle="1" w:styleId="blk">
    <w:name w:val="blk"/>
    <w:basedOn w:val="a0"/>
    <w:rsid w:val="00AC1799"/>
  </w:style>
  <w:style w:type="paragraph" w:customStyle="1" w:styleId="Style16">
    <w:name w:val="Style16"/>
    <w:basedOn w:val="a"/>
    <w:uiPriority w:val="99"/>
    <w:rsid w:val="00777193"/>
    <w:pPr>
      <w:widowControl w:val="0"/>
      <w:autoSpaceDE w:val="0"/>
      <w:autoSpaceDN w:val="0"/>
      <w:adjustRightInd w:val="0"/>
    </w:pPr>
    <w:rPr>
      <w:sz w:val="24"/>
      <w:szCs w:val="24"/>
      <w:lang w:eastAsia="ru-RU"/>
    </w:rPr>
  </w:style>
  <w:style w:type="character" w:customStyle="1" w:styleId="FontStyle34">
    <w:name w:val="Font Style34"/>
    <w:basedOn w:val="a0"/>
    <w:uiPriority w:val="99"/>
    <w:rsid w:val="00777193"/>
    <w:rPr>
      <w:rFonts w:ascii="Verdana" w:hAnsi="Verdana" w:cs="Verdana"/>
      <w:sz w:val="22"/>
      <w:szCs w:val="22"/>
    </w:rPr>
  </w:style>
  <w:style w:type="paragraph" w:customStyle="1" w:styleId="Style8">
    <w:name w:val="Style8"/>
    <w:basedOn w:val="a"/>
    <w:uiPriority w:val="99"/>
    <w:rsid w:val="00777193"/>
    <w:pPr>
      <w:widowControl w:val="0"/>
      <w:autoSpaceDE w:val="0"/>
      <w:autoSpaceDN w:val="0"/>
      <w:adjustRightInd w:val="0"/>
      <w:spacing w:line="336" w:lineRule="exact"/>
      <w:jc w:val="both"/>
    </w:pPr>
    <w:rPr>
      <w:rFonts w:ascii="Verdana" w:eastAsiaTheme="minorEastAsia" w:hAnsi="Verdana" w:cstheme="minorBidi"/>
      <w:sz w:val="24"/>
      <w:szCs w:val="24"/>
      <w:lang w:eastAsia="ru-RU"/>
    </w:rPr>
  </w:style>
  <w:style w:type="paragraph" w:customStyle="1" w:styleId="Style9">
    <w:name w:val="Style9"/>
    <w:basedOn w:val="a"/>
    <w:uiPriority w:val="99"/>
    <w:rsid w:val="00777193"/>
    <w:pPr>
      <w:widowControl w:val="0"/>
      <w:autoSpaceDE w:val="0"/>
      <w:autoSpaceDN w:val="0"/>
      <w:adjustRightInd w:val="0"/>
      <w:spacing w:line="334" w:lineRule="exact"/>
      <w:ind w:firstLine="701"/>
      <w:jc w:val="both"/>
    </w:pPr>
    <w:rPr>
      <w:rFonts w:ascii="Verdana" w:eastAsiaTheme="minorEastAsia" w:hAnsi="Verdana" w:cstheme="minorBidi"/>
      <w:sz w:val="24"/>
      <w:szCs w:val="24"/>
      <w:lang w:eastAsia="ru-RU"/>
    </w:rPr>
  </w:style>
  <w:style w:type="paragraph" w:customStyle="1" w:styleId="Style12">
    <w:name w:val="Style12"/>
    <w:basedOn w:val="a"/>
    <w:uiPriority w:val="99"/>
    <w:rsid w:val="00777193"/>
    <w:pPr>
      <w:widowControl w:val="0"/>
      <w:autoSpaceDE w:val="0"/>
      <w:autoSpaceDN w:val="0"/>
      <w:adjustRightInd w:val="0"/>
      <w:spacing w:line="336" w:lineRule="exact"/>
      <w:jc w:val="both"/>
    </w:pPr>
    <w:rPr>
      <w:rFonts w:ascii="Verdana" w:eastAsiaTheme="minorEastAsia" w:hAnsi="Verdana" w:cstheme="minorBidi"/>
      <w:sz w:val="24"/>
      <w:szCs w:val="24"/>
      <w:lang w:eastAsia="ru-RU"/>
    </w:rPr>
  </w:style>
  <w:style w:type="paragraph" w:customStyle="1" w:styleId="Style7">
    <w:name w:val="Style7"/>
    <w:basedOn w:val="a"/>
    <w:uiPriority w:val="99"/>
    <w:rsid w:val="00777193"/>
    <w:pPr>
      <w:widowControl w:val="0"/>
      <w:autoSpaceDE w:val="0"/>
      <w:autoSpaceDN w:val="0"/>
      <w:adjustRightInd w:val="0"/>
      <w:spacing w:line="341" w:lineRule="exact"/>
      <w:ind w:hanging="715"/>
      <w:jc w:val="both"/>
    </w:pPr>
    <w:rPr>
      <w:rFonts w:ascii="Verdana" w:eastAsiaTheme="minorEastAsia" w:hAnsi="Verdana" w:cstheme="minorBid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38558">
      <w:bodyDiv w:val="1"/>
      <w:marLeft w:val="0"/>
      <w:marRight w:val="0"/>
      <w:marTop w:val="0"/>
      <w:marBottom w:val="0"/>
      <w:divBdr>
        <w:top w:val="none" w:sz="0" w:space="0" w:color="auto"/>
        <w:left w:val="none" w:sz="0" w:space="0" w:color="auto"/>
        <w:bottom w:val="none" w:sz="0" w:space="0" w:color="auto"/>
        <w:right w:val="none" w:sz="0" w:space="0" w:color="auto"/>
      </w:divBdr>
    </w:div>
    <w:div w:id="770130219">
      <w:bodyDiv w:val="1"/>
      <w:marLeft w:val="0"/>
      <w:marRight w:val="0"/>
      <w:marTop w:val="0"/>
      <w:marBottom w:val="0"/>
      <w:divBdr>
        <w:top w:val="none" w:sz="0" w:space="0" w:color="auto"/>
        <w:left w:val="none" w:sz="0" w:space="0" w:color="auto"/>
        <w:bottom w:val="none" w:sz="0" w:space="0" w:color="auto"/>
        <w:right w:val="none" w:sz="0" w:space="0" w:color="auto"/>
      </w:divBdr>
    </w:div>
    <w:div w:id="1025910750">
      <w:bodyDiv w:val="1"/>
      <w:marLeft w:val="0"/>
      <w:marRight w:val="0"/>
      <w:marTop w:val="0"/>
      <w:marBottom w:val="0"/>
      <w:divBdr>
        <w:top w:val="none" w:sz="0" w:space="0" w:color="auto"/>
        <w:left w:val="none" w:sz="0" w:space="0" w:color="auto"/>
        <w:bottom w:val="none" w:sz="0" w:space="0" w:color="auto"/>
        <w:right w:val="none" w:sz="0" w:space="0" w:color="auto"/>
      </w:divBdr>
    </w:div>
    <w:div w:id="1371153868">
      <w:bodyDiv w:val="1"/>
      <w:marLeft w:val="0"/>
      <w:marRight w:val="0"/>
      <w:marTop w:val="0"/>
      <w:marBottom w:val="0"/>
      <w:divBdr>
        <w:top w:val="none" w:sz="0" w:space="0" w:color="auto"/>
        <w:left w:val="none" w:sz="0" w:space="0" w:color="auto"/>
        <w:bottom w:val="none" w:sz="0" w:space="0" w:color="auto"/>
        <w:right w:val="none" w:sz="0" w:space="0" w:color="auto"/>
      </w:divBdr>
    </w:div>
    <w:div w:id="1467162191">
      <w:bodyDiv w:val="1"/>
      <w:marLeft w:val="0"/>
      <w:marRight w:val="0"/>
      <w:marTop w:val="0"/>
      <w:marBottom w:val="0"/>
      <w:divBdr>
        <w:top w:val="none" w:sz="0" w:space="0" w:color="auto"/>
        <w:left w:val="none" w:sz="0" w:space="0" w:color="auto"/>
        <w:bottom w:val="none" w:sz="0" w:space="0" w:color="auto"/>
        <w:right w:val="none" w:sz="0" w:space="0" w:color="auto"/>
      </w:divBdr>
    </w:div>
    <w:div w:id="1826586583">
      <w:bodyDiv w:val="1"/>
      <w:marLeft w:val="0"/>
      <w:marRight w:val="0"/>
      <w:marTop w:val="0"/>
      <w:marBottom w:val="0"/>
      <w:divBdr>
        <w:top w:val="none" w:sz="0" w:space="0" w:color="auto"/>
        <w:left w:val="none" w:sz="0" w:space="0" w:color="auto"/>
        <w:bottom w:val="none" w:sz="0" w:space="0" w:color="auto"/>
        <w:right w:val="none" w:sz="0" w:space="0" w:color="auto"/>
      </w:divBdr>
    </w:div>
    <w:div w:id="1943996041">
      <w:bodyDiv w:val="1"/>
      <w:marLeft w:val="0"/>
      <w:marRight w:val="0"/>
      <w:marTop w:val="0"/>
      <w:marBottom w:val="0"/>
      <w:divBdr>
        <w:top w:val="none" w:sz="0" w:space="0" w:color="auto"/>
        <w:left w:val="none" w:sz="0" w:space="0" w:color="auto"/>
        <w:bottom w:val="none" w:sz="0" w:space="0" w:color="auto"/>
        <w:right w:val="none" w:sz="0" w:space="0" w:color="auto"/>
      </w:divBdr>
      <w:divsChild>
        <w:div w:id="1881938438">
          <w:marLeft w:val="0"/>
          <w:marRight w:val="0"/>
          <w:marTop w:val="0"/>
          <w:marBottom w:val="0"/>
          <w:divBdr>
            <w:top w:val="none" w:sz="0" w:space="0" w:color="auto"/>
            <w:left w:val="none" w:sz="0" w:space="0" w:color="auto"/>
            <w:bottom w:val="none" w:sz="0" w:space="0" w:color="auto"/>
            <w:right w:val="none" w:sz="0" w:space="0" w:color="auto"/>
          </w:divBdr>
          <w:divsChild>
            <w:div w:id="1678078099">
              <w:marLeft w:val="0"/>
              <w:marRight w:val="0"/>
              <w:marTop w:val="0"/>
              <w:marBottom w:val="0"/>
              <w:divBdr>
                <w:top w:val="none" w:sz="0" w:space="0" w:color="auto"/>
                <w:left w:val="none" w:sz="0" w:space="0" w:color="auto"/>
                <w:bottom w:val="none" w:sz="0" w:space="0" w:color="auto"/>
                <w:right w:val="none" w:sz="0" w:space="0" w:color="auto"/>
              </w:divBdr>
              <w:divsChild>
                <w:div w:id="1215580708">
                  <w:marLeft w:val="0"/>
                  <w:marRight w:val="0"/>
                  <w:marTop w:val="0"/>
                  <w:marBottom w:val="0"/>
                  <w:divBdr>
                    <w:top w:val="none" w:sz="0" w:space="0" w:color="auto"/>
                    <w:left w:val="none" w:sz="0" w:space="0" w:color="auto"/>
                    <w:bottom w:val="none" w:sz="0" w:space="0" w:color="auto"/>
                    <w:right w:val="none" w:sz="0" w:space="0" w:color="auto"/>
                  </w:divBdr>
                  <w:divsChild>
                    <w:div w:id="17149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B2ADD4E6B17A468BF467C970CB922E0DD07A93867F6B6922111E8A7726E2E57AB8FB8EC389293DC5A8B820E6F81D29050A2A854E417D37626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94B6FBF04B73ED8D0270F883C1C6C606C32740CD73C562C1B3D6CFA25DCEB224AAD6480384DC912F2D3A0ECEFE41494CA6EACFA5A9C6C51TAX0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4B6FBF04B73ED8D0270F883C1C6C606C32740CD73C562C1B3D6CFA25DCEB224AAD6480384DC913FAD3A0ECEFE41494CA6EACFA5A9C6C51TAX0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994B6FBF04B73ED8D0270F883C1C6C606C32740CD73C562C1B3D6CFA25DCEB224AAD6480384DC913F5D3A0ECEFE41494CA6EACFA5A9C6C51TAX0K" TargetMode="External"/><Relationship Id="rId4" Type="http://schemas.microsoft.com/office/2007/relationships/stylesWithEffects" Target="stylesWithEffects.xml"/><Relationship Id="rId9" Type="http://schemas.openxmlformats.org/officeDocument/2006/relationships/hyperlink" Target="consultantplus://offline/ref=994B6FBF04B73ED8D0270F883C1C6C606C32740CD73C562C1B3D6CFA25DCEB224AAD6480384DC912F3D3A0ECEFE41494CA6EACFA5A9C6C51TAX0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E9D8B-8711-4755-989A-84922A0A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6638</Words>
  <Characters>37838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Infosec</Company>
  <LinksUpToDate>false</LinksUpToDate>
  <CharactersWithSpaces>44388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e.suvorova</dc:creator>
  <cp:keywords>секретарь</cp:keywords>
  <cp:lastModifiedBy>Белякова И.А.</cp:lastModifiedBy>
  <cp:revision>4</cp:revision>
  <cp:lastPrinted>2020-10-29T12:22:00Z</cp:lastPrinted>
  <dcterms:created xsi:type="dcterms:W3CDTF">2023-07-10T13:25:00Z</dcterms:created>
  <dcterms:modified xsi:type="dcterms:W3CDTF">2023-07-11T07:26:00Z</dcterms:modified>
</cp:coreProperties>
</file>